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6834" w14:textId="710EE6A2" w:rsidR="00AC2428" w:rsidRPr="00AC2428" w:rsidRDefault="00AC2428" w:rsidP="00AC2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Bishop Nicholas Hudson - </w:t>
      </w:r>
      <w:r w:rsidRPr="00AC2428">
        <w:rPr>
          <w:rFonts w:ascii="Times New Roman" w:hAnsi="Times New Roman" w:cs="Times New Roman"/>
          <w:b/>
          <w:sz w:val="28"/>
          <w:szCs w:val="28"/>
        </w:rPr>
        <w:t>Intervention</w:t>
      </w:r>
    </w:p>
    <w:p w14:paraId="6F217126" w14:textId="77777777" w:rsidR="00AC2428" w:rsidRPr="00AC2428" w:rsidRDefault="00AC2428" w:rsidP="00AC2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428">
        <w:rPr>
          <w:rFonts w:ascii="Times New Roman" w:hAnsi="Times New Roman" w:cs="Times New Roman"/>
          <w:b/>
          <w:sz w:val="28"/>
          <w:szCs w:val="28"/>
        </w:rPr>
        <w:t>Continental Assembly</w:t>
      </w:r>
    </w:p>
    <w:p w14:paraId="3DC02DD6" w14:textId="75186252" w:rsidR="00722582" w:rsidRDefault="00AC2428" w:rsidP="00AC2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428">
        <w:rPr>
          <w:rFonts w:ascii="Times New Roman" w:hAnsi="Times New Roman" w:cs="Times New Roman"/>
          <w:b/>
          <w:sz w:val="28"/>
          <w:szCs w:val="28"/>
        </w:rPr>
        <w:t>Prague, 6 February 2023</w:t>
      </w:r>
    </w:p>
    <w:p w14:paraId="4380CF29" w14:textId="77777777" w:rsidR="00AC2428" w:rsidRPr="003F0669" w:rsidRDefault="00AC2428" w:rsidP="00AC24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B3DFE" w14:textId="33C099B2" w:rsidR="00923E94" w:rsidRPr="003F0669" w:rsidRDefault="00EF48EC" w:rsidP="00EF4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669">
        <w:rPr>
          <w:rFonts w:ascii="Times New Roman" w:hAnsi="Times New Roman" w:cs="Times New Roman"/>
          <w:sz w:val="28"/>
          <w:szCs w:val="28"/>
        </w:rPr>
        <w:t xml:space="preserve">In England and Wales, the resonances </w:t>
      </w:r>
      <w:r w:rsidR="00AC2428">
        <w:rPr>
          <w:rFonts w:ascii="Times New Roman" w:hAnsi="Times New Roman" w:cs="Times New Roman"/>
          <w:sz w:val="28"/>
          <w:szCs w:val="28"/>
        </w:rPr>
        <w:t xml:space="preserve">were deep </w:t>
      </w:r>
      <w:r w:rsidRPr="003F0669">
        <w:rPr>
          <w:rFonts w:ascii="Times New Roman" w:hAnsi="Times New Roman" w:cs="Times New Roman"/>
          <w:sz w:val="28"/>
          <w:szCs w:val="28"/>
        </w:rPr>
        <w:t>between</w:t>
      </w:r>
      <w:r w:rsidR="00AC2428">
        <w:rPr>
          <w:rFonts w:ascii="Times New Roman" w:hAnsi="Times New Roman" w:cs="Times New Roman"/>
          <w:sz w:val="28"/>
          <w:szCs w:val="28"/>
        </w:rPr>
        <w:t xml:space="preserve"> the Document for the Continental Stage</w:t>
      </w:r>
      <w:r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AC2428">
        <w:rPr>
          <w:rFonts w:ascii="Times New Roman" w:hAnsi="Times New Roman" w:cs="Times New Roman"/>
          <w:sz w:val="28"/>
          <w:szCs w:val="28"/>
        </w:rPr>
        <w:t>(</w:t>
      </w:r>
      <w:r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AC2428">
        <w:rPr>
          <w:rFonts w:ascii="Times New Roman" w:hAnsi="Times New Roman" w:cs="Times New Roman"/>
          <w:i/>
          <w:sz w:val="28"/>
          <w:szCs w:val="28"/>
        </w:rPr>
        <w:t>)</w:t>
      </w:r>
      <w:r w:rsidRPr="003F0669">
        <w:rPr>
          <w:rFonts w:ascii="Times New Roman" w:hAnsi="Times New Roman" w:cs="Times New Roman"/>
          <w:sz w:val="28"/>
          <w:szCs w:val="28"/>
        </w:rPr>
        <w:t xml:space="preserve"> and our own </w:t>
      </w:r>
      <w:r w:rsidRPr="003F0669">
        <w:rPr>
          <w:rFonts w:ascii="Times New Roman" w:hAnsi="Times New Roman" w:cs="Times New Roman"/>
          <w:i/>
          <w:sz w:val="28"/>
          <w:szCs w:val="28"/>
        </w:rPr>
        <w:t>National Synthesis</w:t>
      </w:r>
      <w:r w:rsidRPr="003F0669">
        <w:rPr>
          <w:rFonts w:ascii="Times New Roman" w:hAnsi="Times New Roman" w:cs="Times New Roman"/>
          <w:sz w:val="28"/>
          <w:szCs w:val="28"/>
        </w:rPr>
        <w:t>.</w:t>
      </w:r>
      <w:r w:rsidR="0042556D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BF3399" w:rsidRPr="003F0669">
        <w:rPr>
          <w:rFonts w:ascii="Times New Roman" w:hAnsi="Times New Roman" w:cs="Times New Roman"/>
          <w:sz w:val="28"/>
          <w:szCs w:val="28"/>
        </w:rPr>
        <w:t>The role of women had been a headline finding of the Synod in our countries</w:t>
      </w:r>
      <w:r w:rsidR="00BF3399" w:rsidRPr="003F066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436744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BF3399" w:rsidRPr="003F0669">
        <w:rPr>
          <w:rFonts w:ascii="Times New Roman" w:hAnsi="Times New Roman" w:cs="Times New Roman"/>
          <w:sz w:val="28"/>
          <w:szCs w:val="28"/>
        </w:rPr>
        <w:t xml:space="preserve">– as it was in the </w:t>
      </w:r>
      <w:r w:rsidR="00BF3399"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BF3399" w:rsidRPr="003F0669">
        <w:rPr>
          <w:rFonts w:ascii="Times New Roman" w:hAnsi="Times New Roman" w:cs="Times New Roman"/>
          <w:sz w:val="28"/>
          <w:szCs w:val="28"/>
        </w:rPr>
        <w:t>.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436744" w:rsidRPr="003F0669">
        <w:rPr>
          <w:rFonts w:ascii="Times New Roman" w:hAnsi="Times New Roman" w:cs="Times New Roman"/>
          <w:sz w:val="28"/>
          <w:szCs w:val="28"/>
        </w:rPr>
        <w:t>L</w:t>
      </w:r>
      <w:r w:rsidR="00BF3399" w:rsidRPr="003F0669">
        <w:rPr>
          <w:rFonts w:ascii="Times New Roman" w:hAnsi="Times New Roman" w:cs="Times New Roman"/>
          <w:sz w:val="28"/>
          <w:szCs w:val="28"/>
        </w:rPr>
        <w:t xml:space="preserve">ike the </w:t>
      </w:r>
      <w:r w:rsidR="00BF3399"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BF3399" w:rsidRPr="003F0669">
        <w:rPr>
          <w:rFonts w:ascii="Times New Roman" w:hAnsi="Times New Roman" w:cs="Times New Roman"/>
          <w:sz w:val="28"/>
          <w:szCs w:val="28"/>
        </w:rPr>
        <w:t xml:space="preserve">, </w:t>
      </w:r>
      <w:r w:rsidR="00057903" w:rsidRPr="003F0669">
        <w:rPr>
          <w:rFonts w:ascii="Times New Roman" w:hAnsi="Times New Roman" w:cs="Times New Roman"/>
          <w:sz w:val="28"/>
          <w:szCs w:val="28"/>
        </w:rPr>
        <w:t>we heard</w:t>
      </w:r>
      <w:r w:rsidR="00BF3399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1D627A" w:rsidRPr="003F0669">
        <w:rPr>
          <w:rFonts w:ascii="Times New Roman" w:hAnsi="Times New Roman" w:cs="Times New Roman"/>
          <w:sz w:val="28"/>
          <w:szCs w:val="28"/>
        </w:rPr>
        <w:t xml:space="preserve">fewer calls for women’s ordination than </w:t>
      </w:r>
      <w:r w:rsidR="00923E94" w:rsidRPr="003F0669">
        <w:rPr>
          <w:rFonts w:ascii="Times New Roman" w:hAnsi="Times New Roman" w:cs="Times New Roman"/>
          <w:sz w:val="28"/>
          <w:szCs w:val="28"/>
        </w:rPr>
        <w:t>for their inclusion in the Church’s governance.</w:t>
      </w:r>
      <w:r w:rsidR="0042556D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923E94" w:rsidRPr="003F0669">
        <w:rPr>
          <w:rFonts w:ascii="Times New Roman" w:hAnsi="Times New Roman" w:cs="Times New Roman"/>
          <w:sz w:val="28"/>
          <w:szCs w:val="28"/>
        </w:rPr>
        <w:t xml:space="preserve">However, </w:t>
      </w:r>
      <w:r w:rsidR="00436744" w:rsidRPr="003F0669">
        <w:rPr>
          <w:rFonts w:ascii="Times New Roman" w:hAnsi="Times New Roman" w:cs="Times New Roman"/>
          <w:sz w:val="28"/>
          <w:szCs w:val="28"/>
        </w:rPr>
        <w:t>we</w:t>
      </w:r>
      <w:r w:rsidR="00923E94" w:rsidRPr="003F0669">
        <w:rPr>
          <w:rFonts w:ascii="Times New Roman" w:hAnsi="Times New Roman" w:cs="Times New Roman"/>
          <w:sz w:val="28"/>
          <w:szCs w:val="28"/>
        </w:rPr>
        <w:t xml:space="preserve"> noted that few </w:t>
      </w:r>
      <w:proofErr w:type="spellStart"/>
      <w:r w:rsidR="00923E94" w:rsidRPr="003F0669">
        <w:rPr>
          <w:rFonts w:ascii="Times New Roman" w:hAnsi="Times New Roman" w:cs="Times New Roman"/>
          <w:sz w:val="28"/>
          <w:szCs w:val="28"/>
        </w:rPr>
        <w:t xml:space="preserve">lay </w:t>
      </w:r>
      <w:r w:rsidR="00923E94" w:rsidRPr="003F0669">
        <w:rPr>
          <w:rFonts w:ascii="Times New Roman" w:hAnsi="Times New Roman" w:cs="Times New Roman"/>
          <w:i/>
          <w:sz w:val="28"/>
          <w:szCs w:val="28"/>
        </w:rPr>
        <w:t>men</w:t>
      </w:r>
      <w:proofErr w:type="spellEnd"/>
      <w:r w:rsidR="00923E94" w:rsidRPr="003F0669">
        <w:rPr>
          <w:rFonts w:ascii="Times New Roman" w:hAnsi="Times New Roman" w:cs="Times New Roman"/>
          <w:sz w:val="28"/>
          <w:szCs w:val="28"/>
        </w:rPr>
        <w:t xml:space="preserve"> exercise governance </w:t>
      </w:r>
      <w:r w:rsidR="000666AC" w:rsidRPr="003F0669">
        <w:rPr>
          <w:rFonts w:ascii="Times New Roman" w:hAnsi="Times New Roman" w:cs="Times New Roman"/>
          <w:sz w:val="28"/>
          <w:szCs w:val="28"/>
        </w:rPr>
        <w:t xml:space="preserve">roles </w:t>
      </w:r>
      <w:r w:rsidR="00923E94" w:rsidRPr="003F0669">
        <w:rPr>
          <w:rFonts w:ascii="Times New Roman" w:hAnsi="Times New Roman" w:cs="Times New Roman"/>
          <w:sz w:val="28"/>
          <w:szCs w:val="28"/>
        </w:rPr>
        <w:t>either.</w:t>
      </w:r>
    </w:p>
    <w:p w14:paraId="1475E52F" w14:textId="77777777" w:rsidR="000666AC" w:rsidRPr="003F0669" w:rsidRDefault="000666AC" w:rsidP="00EF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6007D" w14:textId="59F424AF" w:rsidR="00057903" w:rsidRPr="003F0669" w:rsidRDefault="00436744" w:rsidP="00EF4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669">
        <w:rPr>
          <w:rFonts w:ascii="Times New Roman" w:hAnsi="Times New Roman" w:cs="Times New Roman"/>
          <w:sz w:val="28"/>
          <w:szCs w:val="28"/>
        </w:rPr>
        <w:t xml:space="preserve">Other headline findings which we shared with the </w:t>
      </w:r>
      <w:r w:rsidRPr="00921FA5">
        <w:rPr>
          <w:rFonts w:ascii="Times New Roman" w:hAnsi="Times New Roman" w:cs="Times New Roman"/>
          <w:i/>
          <w:sz w:val="28"/>
          <w:szCs w:val="28"/>
        </w:rPr>
        <w:t>DCS</w:t>
      </w:r>
      <w:r w:rsidRPr="003F0669">
        <w:rPr>
          <w:rFonts w:ascii="Times New Roman" w:hAnsi="Times New Roman" w:cs="Times New Roman"/>
          <w:sz w:val="28"/>
          <w:szCs w:val="28"/>
        </w:rPr>
        <w:t>?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Inclusion was a dominant </w:t>
      </w:r>
      <w:r w:rsidR="00653417">
        <w:rPr>
          <w:rFonts w:ascii="Times New Roman" w:hAnsi="Times New Roman" w:cs="Times New Roman"/>
          <w:sz w:val="28"/>
          <w:szCs w:val="28"/>
        </w:rPr>
        <w:t>concern of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 our Syno</w:t>
      </w:r>
      <w:r w:rsidR="00653417">
        <w:rPr>
          <w:rFonts w:ascii="Times New Roman" w:hAnsi="Times New Roman" w:cs="Times New Roman"/>
          <w:sz w:val="28"/>
          <w:szCs w:val="28"/>
        </w:rPr>
        <w:t>dal journey: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 t</w:t>
      </w:r>
      <w:r w:rsidR="000666AC" w:rsidRPr="003F0669">
        <w:rPr>
          <w:rFonts w:ascii="Times New Roman" w:hAnsi="Times New Roman" w:cs="Times New Roman"/>
          <w:sz w:val="28"/>
          <w:szCs w:val="28"/>
        </w:rPr>
        <w:t>he inclusion of LGBT+ people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; the inclusion of </w:t>
      </w:r>
      <w:r w:rsidR="000666AC" w:rsidRPr="003F0669">
        <w:rPr>
          <w:rFonts w:ascii="Times New Roman" w:hAnsi="Times New Roman" w:cs="Times New Roman"/>
          <w:sz w:val="28"/>
          <w:szCs w:val="28"/>
        </w:rPr>
        <w:t>remarried divorcees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 in the life of the Church.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These conversations often </w:t>
      </w:r>
      <w:r w:rsidR="00695144" w:rsidRPr="003F0669">
        <w:rPr>
          <w:rFonts w:ascii="Times New Roman" w:hAnsi="Times New Roman" w:cs="Times New Roman"/>
          <w:sz w:val="28"/>
          <w:szCs w:val="28"/>
        </w:rPr>
        <w:t xml:space="preserve">encountered a tension which the </w:t>
      </w:r>
      <w:r w:rsidR="00695144" w:rsidRPr="00D2356C">
        <w:rPr>
          <w:rFonts w:ascii="Times New Roman" w:hAnsi="Times New Roman" w:cs="Times New Roman"/>
          <w:i/>
          <w:sz w:val="28"/>
          <w:szCs w:val="28"/>
        </w:rPr>
        <w:t>DCS</w:t>
      </w:r>
      <w:r w:rsidR="00695144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653417">
        <w:rPr>
          <w:rFonts w:ascii="Times New Roman" w:hAnsi="Times New Roman" w:cs="Times New Roman"/>
          <w:sz w:val="28"/>
          <w:szCs w:val="28"/>
        </w:rPr>
        <w:t>echo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ed from our </w:t>
      </w:r>
      <w:r w:rsidR="00447BDA" w:rsidRPr="00D2356C">
        <w:rPr>
          <w:rFonts w:ascii="Times New Roman" w:hAnsi="Times New Roman" w:cs="Times New Roman"/>
          <w:i/>
          <w:sz w:val="28"/>
          <w:szCs w:val="28"/>
        </w:rPr>
        <w:t>Nati</w:t>
      </w:r>
      <w:r w:rsidR="00D2356C" w:rsidRPr="00D2356C">
        <w:rPr>
          <w:rFonts w:ascii="Times New Roman" w:hAnsi="Times New Roman" w:cs="Times New Roman"/>
          <w:i/>
          <w:sz w:val="28"/>
          <w:szCs w:val="28"/>
        </w:rPr>
        <w:t>o</w:t>
      </w:r>
      <w:r w:rsidR="00447BDA" w:rsidRPr="00D2356C">
        <w:rPr>
          <w:rFonts w:ascii="Times New Roman" w:hAnsi="Times New Roman" w:cs="Times New Roman"/>
          <w:i/>
          <w:sz w:val="28"/>
          <w:szCs w:val="28"/>
        </w:rPr>
        <w:t>nal Synthesis</w:t>
      </w:r>
      <w:r w:rsidR="00D2356C">
        <w:rPr>
          <w:rFonts w:ascii="Times New Roman" w:hAnsi="Times New Roman" w:cs="Times New Roman"/>
          <w:sz w:val="28"/>
          <w:szCs w:val="28"/>
        </w:rPr>
        <w:t xml:space="preserve">: </w:t>
      </w:r>
      <w:r w:rsidR="006F0529" w:rsidRPr="003F0669">
        <w:rPr>
          <w:rFonts w:ascii="Times New Roman" w:hAnsi="Times New Roman" w:cs="Times New Roman"/>
          <w:sz w:val="28"/>
          <w:szCs w:val="28"/>
        </w:rPr>
        <w:t>the</w:t>
      </w:r>
      <w:r w:rsidR="00057903" w:rsidRPr="003F0669">
        <w:rPr>
          <w:rFonts w:ascii="Times New Roman" w:hAnsi="Times New Roman" w:cs="Times New Roman"/>
          <w:sz w:val="28"/>
          <w:szCs w:val="28"/>
        </w:rPr>
        <w:t xml:space="preserve"> tension</w:t>
      </w:r>
      <w:r w:rsidR="00695144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653417">
        <w:rPr>
          <w:rFonts w:ascii="Times New Roman" w:hAnsi="Times New Roman" w:cs="Times New Roman"/>
          <w:sz w:val="28"/>
          <w:szCs w:val="28"/>
        </w:rPr>
        <w:t xml:space="preserve">to be found in </w:t>
      </w:r>
      <w:r w:rsidR="00E25170" w:rsidRPr="003F0669">
        <w:rPr>
          <w:rFonts w:ascii="Times New Roman" w:hAnsi="Times New Roman" w:cs="Times New Roman"/>
          <w:sz w:val="28"/>
          <w:szCs w:val="28"/>
        </w:rPr>
        <w:t>the Church needing boldly to “(procl</w:t>
      </w:r>
      <w:r w:rsidR="00122D91" w:rsidRPr="003F0669">
        <w:rPr>
          <w:rFonts w:ascii="Times New Roman" w:hAnsi="Times New Roman" w:cs="Times New Roman"/>
          <w:sz w:val="28"/>
          <w:szCs w:val="28"/>
        </w:rPr>
        <w:t>aim) its authentic teaching whi</w:t>
      </w:r>
      <w:r w:rsidR="00E25170" w:rsidRPr="003F0669">
        <w:rPr>
          <w:rFonts w:ascii="Times New Roman" w:hAnsi="Times New Roman" w:cs="Times New Roman"/>
          <w:sz w:val="28"/>
          <w:szCs w:val="28"/>
        </w:rPr>
        <w:t>le at the same time offeri</w:t>
      </w:r>
      <w:r w:rsidR="00122D91" w:rsidRPr="003F0669">
        <w:rPr>
          <w:rFonts w:ascii="Times New Roman" w:hAnsi="Times New Roman" w:cs="Times New Roman"/>
          <w:sz w:val="28"/>
          <w:szCs w:val="28"/>
        </w:rPr>
        <w:t>ng a witness of radical inclusion and acceptance.”</w:t>
      </w:r>
      <w:r w:rsidR="00122D91" w:rsidRPr="003F066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42556D" w:rsidRPr="003F06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AD68AA" w14:textId="77777777" w:rsidR="00695144" w:rsidRPr="003F0669" w:rsidRDefault="00695144" w:rsidP="00EF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536DF" w14:textId="3B5CF896" w:rsidR="00E15045" w:rsidRPr="003F0669" w:rsidRDefault="00A600F8" w:rsidP="00EF4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669">
        <w:rPr>
          <w:rFonts w:ascii="Times New Roman" w:hAnsi="Times New Roman" w:cs="Times New Roman"/>
          <w:sz w:val="28"/>
          <w:szCs w:val="28"/>
        </w:rPr>
        <w:t>Th</w:t>
      </w:r>
      <w:r w:rsidR="006F0529" w:rsidRPr="003F0669">
        <w:rPr>
          <w:rFonts w:ascii="Times New Roman" w:hAnsi="Times New Roman" w:cs="Times New Roman"/>
          <w:sz w:val="28"/>
          <w:szCs w:val="28"/>
        </w:rPr>
        <w:t>e inclusion of young people was also a dominant topic in our Synodal journey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. </w:t>
      </w:r>
      <w:r w:rsidR="001A66DB" w:rsidRPr="003F0669">
        <w:rPr>
          <w:rFonts w:ascii="Times New Roman" w:hAnsi="Times New Roman" w:cs="Times New Roman"/>
          <w:sz w:val="28"/>
          <w:szCs w:val="28"/>
        </w:rPr>
        <w:t>Many dioceses had a large youth engagement, especially from schools.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 </w:t>
      </w:r>
      <w:r w:rsidR="001A66DB" w:rsidRPr="003F0669">
        <w:rPr>
          <w:rFonts w:ascii="Times New Roman" w:hAnsi="Times New Roman" w:cs="Times New Roman"/>
          <w:sz w:val="28"/>
          <w:szCs w:val="28"/>
        </w:rPr>
        <w:t>The joy expressed by the young people</w:t>
      </w:r>
      <w:r w:rsidR="00E15045" w:rsidRPr="003F0669">
        <w:rPr>
          <w:rFonts w:ascii="Times New Roman" w:hAnsi="Times New Roman" w:cs="Times New Roman"/>
          <w:sz w:val="28"/>
          <w:szCs w:val="28"/>
        </w:rPr>
        <w:t xml:space="preserve"> who took part contrasted with the </w:t>
      </w:r>
      <w:r w:rsidRPr="003F0669">
        <w:rPr>
          <w:rFonts w:ascii="Times New Roman" w:hAnsi="Times New Roman" w:cs="Times New Roman"/>
          <w:sz w:val="28"/>
          <w:szCs w:val="28"/>
        </w:rPr>
        <w:t xml:space="preserve">pain of those </w:t>
      </w:r>
      <w:r w:rsidR="00E15045" w:rsidRPr="003F0669">
        <w:rPr>
          <w:rFonts w:ascii="Times New Roman" w:hAnsi="Times New Roman" w:cs="Times New Roman"/>
          <w:sz w:val="28"/>
          <w:szCs w:val="28"/>
        </w:rPr>
        <w:t>concerned about young people’</w:t>
      </w:r>
      <w:r w:rsidR="00447BDA" w:rsidRPr="003F0669">
        <w:rPr>
          <w:rFonts w:ascii="Times New Roman" w:hAnsi="Times New Roman" w:cs="Times New Roman"/>
          <w:sz w:val="28"/>
          <w:szCs w:val="28"/>
        </w:rPr>
        <w:t>s involvement. This tension</w:t>
      </w:r>
      <w:r w:rsidR="000E16D5">
        <w:rPr>
          <w:rFonts w:ascii="Times New Roman" w:hAnsi="Times New Roman" w:cs="Times New Roman"/>
          <w:sz w:val="28"/>
          <w:szCs w:val="28"/>
        </w:rPr>
        <w:t xml:space="preserve"> the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447BDA"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E15045" w:rsidRPr="003F0669">
        <w:rPr>
          <w:rFonts w:ascii="Times New Roman" w:hAnsi="Times New Roman" w:cs="Times New Roman"/>
          <w:sz w:val="28"/>
          <w:szCs w:val="28"/>
        </w:rPr>
        <w:t xml:space="preserve"> failed to observe.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E15045" w:rsidRPr="003F0669">
        <w:rPr>
          <w:rFonts w:ascii="Times New Roman" w:hAnsi="Times New Roman" w:cs="Times New Roman"/>
          <w:sz w:val="28"/>
          <w:szCs w:val="28"/>
        </w:rPr>
        <w:t xml:space="preserve">However, we were with </w:t>
      </w:r>
      <w:r w:rsidR="00E15045"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E15045" w:rsidRPr="003F0669">
        <w:rPr>
          <w:rFonts w:ascii="Times New Roman" w:hAnsi="Times New Roman" w:cs="Times New Roman"/>
          <w:sz w:val="28"/>
          <w:szCs w:val="28"/>
        </w:rPr>
        <w:t xml:space="preserve"> in recognising</w:t>
      </w:r>
      <w:r w:rsidRPr="003F0669">
        <w:rPr>
          <w:rFonts w:ascii="Times New Roman" w:hAnsi="Times New Roman" w:cs="Times New Roman"/>
          <w:sz w:val="28"/>
          <w:szCs w:val="28"/>
        </w:rPr>
        <w:t xml:space="preserve"> the tension between young people who seek to adhere to the 1962 Missal and those</w:t>
      </w:r>
      <w:r w:rsidR="00E15045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EF5F0E">
        <w:rPr>
          <w:rFonts w:ascii="Times New Roman" w:hAnsi="Times New Roman" w:cs="Times New Roman"/>
          <w:sz w:val="28"/>
          <w:szCs w:val="28"/>
        </w:rPr>
        <w:t xml:space="preserve">who </w:t>
      </w:r>
      <w:r w:rsidR="00E15045" w:rsidRPr="003F0669">
        <w:rPr>
          <w:rFonts w:ascii="Times New Roman" w:hAnsi="Times New Roman" w:cs="Times New Roman"/>
          <w:sz w:val="28"/>
          <w:szCs w:val="28"/>
        </w:rPr>
        <w:t>prefer more contemporary celebrations.</w:t>
      </w:r>
      <w:r w:rsidRPr="003F0669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42556D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Pr="003F0669">
        <w:rPr>
          <w:rFonts w:ascii="Times New Roman" w:hAnsi="Times New Roman" w:cs="Times New Roman"/>
          <w:sz w:val="28"/>
          <w:szCs w:val="28"/>
        </w:rPr>
        <w:t>We felt</w:t>
      </w:r>
      <w:r w:rsidRPr="003F0669">
        <w:rPr>
          <w:rFonts w:ascii="Times New Roman" w:hAnsi="Times New Roman" w:cs="Times New Roman"/>
          <w:i/>
          <w:sz w:val="28"/>
          <w:szCs w:val="28"/>
        </w:rPr>
        <w:t xml:space="preserve"> DCS</w:t>
      </w:r>
      <w:r w:rsidRPr="003F0669">
        <w:rPr>
          <w:rFonts w:ascii="Times New Roman" w:hAnsi="Times New Roman" w:cs="Times New Roman"/>
          <w:sz w:val="28"/>
          <w:szCs w:val="28"/>
        </w:rPr>
        <w:t xml:space="preserve"> did not communicate sufficiently the </w:t>
      </w:r>
      <w:r w:rsidR="00240A77" w:rsidRPr="003F0669">
        <w:rPr>
          <w:rFonts w:ascii="Times New Roman" w:hAnsi="Times New Roman" w:cs="Times New Roman"/>
          <w:sz w:val="28"/>
          <w:szCs w:val="28"/>
        </w:rPr>
        <w:t>“sadness and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 anger… sense of grievance and </w:t>
      </w:r>
      <w:r w:rsidR="00240A77" w:rsidRPr="003F0669">
        <w:rPr>
          <w:rFonts w:ascii="Times New Roman" w:hAnsi="Times New Roman" w:cs="Times New Roman"/>
          <w:sz w:val="28"/>
          <w:szCs w:val="28"/>
        </w:rPr>
        <w:t>marginalisation”</w:t>
      </w:r>
      <w:r w:rsidR="00240A77" w:rsidRPr="003F0669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E15045" w:rsidRPr="003F0669">
        <w:rPr>
          <w:rFonts w:ascii="Times New Roman" w:hAnsi="Times New Roman" w:cs="Times New Roman"/>
          <w:sz w:val="28"/>
          <w:szCs w:val="28"/>
        </w:rPr>
        <w:t xml:space="preserve"> of many </w:t>
      </w:r>
      <w:r w:rsidR="00D2356C">
        <w:rPr>
          <w:rFonts w:ascii="Times New Roman" w:hAnsi="Times New Roman" w:cs="Times New Roman"/>
          <w:sz w:val="28"/>
          <w:szCs w:val="28"/>
        </w:rPr>
        <w:t>around the liturgy</w:t>
      </w:r>
      <w:r w:rsidR="00E15045" w:rsidRPr="003F0669">
        <w:rPr>
          <w:rFonts w:ascii="Times New Roman" w:hAnsi="Times New Roman" w:cs="Times New Roman"/>
          <w:sz w:val="28"/>
          <w:szCs w:val="28"/>
        </w:rPr>
        <w:t>.</w:t>
      </w:r>
    </w:p>
    <w:p w14:paraId="2166DF2E" w14:textId="77777777" w:rsidR="00240A77" w:rsidRPr="003F0669" w:rsidRDefault="00240A77" w:rsidP="00EF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CBD35" w14:textId="5C6D2202" w:rsidR="00240A77" w:rsidRPr="003F0669" w:rsidRDefault="000E16D5" w:rsidP="00EF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in most </w:t>
      </w:r>
      <w:r w:rsidR="00447BDA" w:rsidRPr="003F0669">
        <w:rPr>
          <w:rFonts w:ascii="Times New Roman" w:hAnsi="Times New Roman" w:cs="Times New Roman"/>
          <w:sz w:val="28"/>
          <w:szCs w:val="28"/>
        </w:rPr>
        <w:t>countries,</w:t>
      </w:r>
      <w:r w:rsidR="00D2356C">
        <w:rPr>
          <w:rFonts w:ascii="Times New Roman" w:hAnsi="Times New Roman" w:cs="Times New Roman"/>
          <w:sz w:val="28"/>
          <w:szCs w:val="28"/>
        </w:rPr>
        <w:t xml:space="preserve"> many English</w:t>
      </w:r>
      <w:r w:rsidR="00AC2428">
        <w:rPr>
          <w:rFonts w:ascii="Times New Roman" w:hAnsi="Times New Roman" w:cs="Times New Roman"/>
          <w:sz w:val="28"/>
          <w:szCs w:val="28"/>
        </w:rPr>
        <w:t xml:space="preserve"> and </w:t>
      </w:r>
      <w:r w:rsidR="00D2356C">
        <w:rPr>
          <w:rFonts w:ascii="Times New Roman" w:hAnsi="Times New Roman" w:cs="Times New Roman"/>
          <w:sz w:val="28"/>
          <w:szCs w:val="28"/>
        </w:rPr>
        <w:t xml:space="preserve">Welsh priests </w:t>
      </w:r>
      <w:r w:rsidR="00447BDA" w:rsidRPr="003F0669">
        <w:rPr>
          <w:rFonts w:ascii="Times New Roman" w:hAnsi="Times New Roman" w:cs="Times New Roman"/>
          <w:sz w:val="28"/>
          <w:szCs w:val="28"/>
        </w:rPr>
        <w:t xml:space="preserve">were unclear as to how they were supposed to engage with the Synodal process. </w:t>
      </w:r>
      <w:r>
        <w:rPr>
          <w:rFonts w:ascii="Times New Roman" w:hAnsi="Times New Roman" w:cs="Times New Roman"/>
          <w:sz w:val="28"/>
          <w:szCs w:val="28"/>
        </w:rPr>
        <w:t>As in most</w:t>
      </w:r>
      <w:r w:rsidR="00C51B4A" w:rsidRPr="003F0669">
        <w:rPr>
          <w:rFonts w:ascii="Times New Roman" w:hAnsi="Times New Roman" w:cs="Times New Roman"/>
          <w:sz w:val="28"/>
          <w:szCs w:val="28"/>
        </w:rPr>
        <w:t xml:space="preserve"> countries, there was </w:t>
      </w:r>
      <w:r w:rsidR="00240A77" w:rsidRPr="003F0669">
        <w:rPr>
          <w:rFonts w:ascii="Times New Roman" w:hAnsi="Times New Roman" w:cs="Times New Roman"/>
          <w:sz w:val="28"/>
          <w:szCs w:val="28"/>
        </w:rPr>
        <w:t xml:space="preserve">frequent expression of appreciation for </w:t>
      </w:r>
      <w:r w:rsidR="00D2356C">
        <w:rPr>
          <w:rFonts w:ascii="Times New Roman" w:hAnsi="Times New Roman" w:cs="Times New Roman"/>
          <w:sz w:val="28"/>
          <w:szCs w:val="28"/>
        </w:rPr>
        <w:t xml:space="preserve">our </w:t>
      </w:r>
      <w:r w:rsidR="00240A77" w:rsidRPr="003F0669">
        <w:rPr>
          <w:rFonts w:ascii="Times New Roman" w:hAnsi="Times New Roman" w:cs="Times New Roman"/>
          <w:sz w:val="28"/>
          <w:szCs w:val="28"/>
        </w:rPr>
        <w:t>priests, along with concern that too much is asked of them</w:t>
      </w:r>
      <w:r w:rsidR="0042556D" w:rsidRPr="003F0669">
        <w:rPr>
          <w:rFonts w:ascii="Times New Roman" w:hAnsi="Times New Roman" w:cs="Times New Roman"/>
          <w:sz w:val="28"/>
          <w:szCs w:val="28"/>
        </w:rPr>
        <w:t xml:space="preserve">. </w:t>
      </w:r>
      <w:r w:rsidR="00D2356C">
        <w:rPr>
          <w:rFonts w:ascii="Times New Roman" w:hAnsi="Times New Roman" w:cs="Times New Roman"/>
          <w:sz w:val="28"/>
          <w:szCs w:val="28"/>
        </w:rPr>
        <w:t>However, c</w:t>
      </w:r>
      <w:r w:rsidR="003F0669" w:rsidRPr="003F0669">
        <w:rPr>
          <w:rFonts w:ascii="Times New Roman" w:hAnsi="Times New Roman" w:cs="Times New Roman"/>
          <w:sz w:val="28"/>
          <w:szCs w:val="28"/>
        </w:rPr>
        <w:t>lergy and laity alike were surprised to find</w:t>
      </w:r>
      <w:r w:rsidR="00240A77" w:rsidRPr="003F0669">
        <w:rPr>
          <w:rFonts w:ascii="Times New Roman" w:hAnsi="Times New Roman" w:cs="Times New Roman"/>
          <w:sz w:val="28"/>
          <w:szCs w:val="28"/>
        </w:rPr>
        <w:t xml:space="preserve"> scant reference in </w:t>
      </w:r>
      <w:r w:rsidR="00240A77"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240A77" w:rsidRPr="003F0669">
        <w:rPr>
          <w:rFonts w:ascii="Times New Roman" w:hAnsi="Times New Roman" w:cs="Times New Roman"/>
          <w:sz w:val="28"/>
          <w:szCs w:val="28"/>
        </w:rPr>
        <w:t xml:space="preserve"> to clerical sexual abuse</w:t>
      </w:r>
      <w:r w:rsidR="003F0669" w:rsidRPr="003F0669">
        <w:rPr>
          <w:rFonts w:ascii="Times New Roman" w:hAnsi="Times New Roman" w:cs="Times New Roman"/>
          <w:sz w:val="28"/>
          <w:szCs w:val="28"/>
        </w:rPr>
        <w:t>.</w:t>
      </w:r>
      <w:r w:rsidR="00240A77" w:rsidRPr="003F0669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</w:p>
    <w:p w14:paraId="6C435765" w14:textId="77777777" w:rsidR="007459FC" w:rsidRPr="003F0669" w:rsidRDefault="007459FC" w:rsidP="00EF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C9FEC" w14:textId="2D9B23FE" w:rsidR="000E16D5" w:rsidRDefault="007459FC" w:rsidP="00EF4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669">
        <w:rPr>
          <w:rFonts w:ascii="Times New Roman" w:hAnsi="Times New Roman" w:cs="Times New Roman"/>
          <w:sz w:val="28"/>
          <w:szCs w:val="28"/>
        </w:rPr>
        <w:t>The deepest resonance came with the call for formation</w:t>
      </w:r>
      <w:r w:rsidR="003F0669">
        <w:rPr>
          <w:rFonts w:ascii="Times New Roman" w:hAnsi="Times New Roman" w:cs="Times New Roman"/>
          <w:sz w:val="28"/>
          <w:szCs w:val="28"/>
        </w:rPr>
        <w:t>,</w:t>
      </w:r>
      <w:r w:rsidR="003F0669" w:rsidRPr="003F0669">
        <w:rPr>
          <w:rFonts w:ascii="Times New Roman" w:hAnsi="Times New Roman" w:cs="Times New Roman"/>
          <w:sz w:val="28"/>
          <w:szCs w:val="28"/>
        </w:rPr>
        <w:t xml:space="preserve"> which pervades both </w:t>
      </w:r>
      <w:r w:rsidR="003F0669" w:rsidRPr="003F0669">
        <w:rPr>
          <w:rFonts w:ascii="Times New Roman" w:hAnsi="Times New Roman" w:cs="Times New Roman"/>
          <w:i/>
          <w:sz w:val="28"/>
          <w:szCs w:val="28"/>
        </w:rPr>
        <w:t>DCS</w:t>
      </w:r>
      <w:r w:rsidR="003F0669" w:rsidRPr="003F0669">
        <w:rPr>
          <w:rFonts w:ascii="Times New Roman" w:hAnsi="Times New Roman" w:cs="Times New Roman"/>
          <w:sz w:val="28"/>
          <w:szCs w:val="28"/>
        </w:rPr>
        <w:t xml:space="preserve"> and</w:t>
      </w:r>
      <w:r w:rsidR="00AC2428">
        <w:rPr>
          <w:rFonts w:ascii="Times New Roman" w:hAnsi="Times New Roman" w:cs="Times New Roman"/>
          <w:sz w:val="28"/>
          <w:szCs w:val="28"/>
        </w:rPr>
        <w:t xml:space="preserve"> our </w:t>
      </w:r>
      <w:r w:rsidR="003F0669" w:rsidRPr="003F0669">
        <w:rPr>
          <w:rFonts w:ascii="Times New Roman" w:hAnsi="Times New Roman" w:cs="Times New Roman"/>
          <w:i/>
          <w:sz w:val="28"/>
          <w:szCs w:val="28"/>
        </w:rPr>
        <w:t>National Synthesis</w:t>
      </w:r>
      <w:r w:rsidRPr="003F0669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Pr="003F0669">
        <w:rPr>
          <w:rFonts w:ascii="Times New Roman" w:hAnsi="Times New Roman" w:cs="Times New Roman"/>
          <w:sz w:val="28"/>
          <w:szCs w:val="28"/>
        </w:rPr>
        <w:t xml:space="preserve"> - a sense that diverse resonances and tensions call for diverse types of </w:t>
      </w:r>
      <w:r w:rsidR="00587527" w:rsidRPr="003F0669">
        <w:rPr>
          <w:rFonts w:ascii="Times New Roman" w:hAnsi="Times New Roman" w:cs="Times New Roman"/>
          <w:sz w:val="28"/>
          <w:szCs w:val="28"/>
        </w:rPr>
        <w:t>formation</w:t>
      </w:r>
      <w:r w:rsidR="00D2356C">
        <w:rPr>
          <w:rFonts w:ascii="Times New Roman" w:hAnsi="Times New Roman" w:cs="Times New Roman"/>
          <w:sz w:val="28"/>
          <w:szCs w:val="28"/>
        </w:rPr>
        <w:t>. This is to say</w:t>
      </w:r>
      <w:r w:rsidR="00587527" w:rsidRPr="003F0669">
        <w:rPr>
          <w:rFonts w:ascii="Times New Roman" w:hAnsi="Times New Roman" w:cs="Times New Roman"/>
          <w:sz w:val="28"/>
          <w:szCs w:val="28"/>
        </w:rPr>
        <w:t>:</w:t>
      </w:r>
    </w:p>
    <w:p w14:paraId="52C422F2" w14:textId="77777777" w:rsidR="00AC2428" w:rsidRDefault="00AC2428" w:rsidP="00EF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101699" w14:textId="5D03B87A" w:rsidR="000E16D5" w:rsidRPr="000E16D5" w:rsidRDefault="007459FC" w:rsidP="000E16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6D5">
        <w:rPr>
          <w:rFonts w:ascii="Times New Roman" w:hAnsi="Times New Roman" w:cs="Times New Roman"/>
          <w:sz w:val="28"/>
          <w:szCs w:val="28"/>
        </w:rPr>
        <w:t xml:space="preserve">formation which </w:t>
      </w:r>
      <w:r w:rsidR="00587527" w:rsidRPr="000E16D5">
        <w:rPr>
          <w:rFonts w:ascii="Times New Roman" w:hAnsi="Times New Roman" w:cs="Times New Roman"/>
          <w:sz w:val="28"/>
          <w:szCs w:val="28"/>
        </w:rPr>
        <w:t>gives voice</w:t>
      </w:r>
      <w:r w:rsidR="000E16D5" w:rsidRPr="000E16D5">
        <w:rPr>
          <w:rFonts w:ascii="Times New Roman" w:hAnsi="Times New Roman" w:cs="Times New Roman"/>
          <w:sz w:val="28"/>
          <w:szCs w:val="28"/>
        </w:rPr>
        <w:t xml:space="preserve"> both </w:t>
      </w:r>
      <w:r w:rsidR="00587527" w:rsidRPr="000E16D5">
        <w:rPr>
          <w:rFonts w:ascii="Times New Roman" w:hAnsi="Times New Roman" w:cs="Times New Roman"/>
          <w:sz w:val="28"/>
          <w:szCs w:val="28"/>
        </w:rPr>
        <w:t xml:space="preserve">to those who feel themselves to be on the margins of the Church </w:t>
      </w:r>
      <w:r w:rsidR="000E16D5" w:rsidRPr="000E16D5">
        <w:rPr>
          <w:rFonts w:ascii="Times New Roman" w:hAnsi="Times New Roman" w:cs="Times New Roman"/>
          <w:sz w:val="28"/>
          <w:szCs w:val="28"/>
        </w:rPr>
        <w:t>and</w:t>
      </w:r>
      <w:r w:rsidR="00D2356C" w:rsidRPr="000E16D5">
        <w:rPr>
          <w:rFonts w:ascii="Times New Roman" w:hAnsi="Times New Roman" w:cs="Times New Roman"/>
          <w:sz w:val="28"/>
          <w:szCs w:val="28"/>
        </w:rPr>
        <w:t xml:space="preserve"> also </w:t>
      </w:r>
      <w:r w:rsidR="00587527" w:rsidRPr="000E16D5">
        <w:rPr>
          <w:rFonts w:ascii="Times New Roman" w:hAnsi="Times New Roman" w:cs="Times New Roman"/>
          <w:sz w:val="28"/>
          <w:szCs w:val="28"/>
        </w:rPr>
        <w:t xml:space="preserve">to the voice of </w:t>
      </w:r>
      <w:proofErr w:type="gramStart"/>
      <w:r w:rsidR="00587527" w:rsidRPr="000E16D5">
        <w:rPr>
          <w:rFonts w:ascii="Times New Roman" w:hAnsi="Times New Roman" w:cs="Times New Roman"/>
          <w:sz w:val="28"/>
          <w:szCs w:val="28"/>
        </w:rPr>
        <w:t>Tradition;</w:t>
      </w:r>
      <w:proofErr w:type="gramEnd"/>
      <w:r w:rsidR="00587527" w:rsidRPr="000E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FBAC9" w14:textId="77777777" w:rsidR="000E16D5" w:rsidRPr="000E16D5" w:rsidRDefault="00745FFA" w:rsidP="000E16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6D5">
        <w:rPr>
          <w:rFonts w:ascii="Times New Roman" w:hAnsi="Times New Roman" w:cs="Times New Roman"/>
          <w:sz w:val="28"/>
          <w:szCs w:val="28"/>
        </w:rPr>
        <w:t>f</w:t>
      </w:r>
      <w:r w:rsidR="00587527" w:rsidRPr="000E16D5">
        <w:rPr>
          <w:rFonts w:ascii="Times New Roman" w:hAnsi="Times New Roman" w:cs="Times New Roman"/>
          <w:sz w:val="28"/>
          <w:szCs w:val="28"/>
        </w:rPr>
        <w:t xml:space="preserve">ormation in truth and mercy: formation that holds in tension the authority of Scripture, Tradition, the Magisterium and personal experience; </w:t>
      </w:r>
    </w:p>
    <w:p w14:paraId="49ED6445" w14:textId="77777777" w:rsidR="000E16D5" w:rsidRPr="000E16D5" w:rsidRDefault="00587527" w:rsidP="000E16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6D5">
        <w:rPr>
          <w:rFonts w:ascii="Times New Roman" w:hAnsi="Times New Roman" w:cs="Times New Roman"/>
          <w:sz w:val="28"/>
          <w:szCs w:val="28"/>
        </w:rPr>
        <w:t>format</w:t>
      </w:r>
      <w:r w:rsidR="001301B3" w:rsidRPr="000E16D5">
        <w:rPr>
          <w:rFonts w:ascii="Times New Roman" w:hAnsi="Times New Roman" w:cs="Times New Roman"/>
          <w:sz w:val="28"/>
          <w:szCs w:val="28"/>
        </w:rPr>
        <w:t>ion in the F</w:t>
      </w:r>
      <w:r w:rsidRPr="000E16D5">
        <w:rPr>
          <w:rFonts w:ascii="Times New Roman" w:hAnsi="Times New Roman" w:cs="Times New Roman"/>
          <w:sz w:val="28"/>
          <w:szCs w:val="28"/>
        </w:rPr>
        <w:t>aith</w:t>
      </w:r>
      <w:r w:rsidR="005B26E5" w:rsidRPr="000E16D5">
        <w:rPr>
          <w:rFonts w:ascii="Times New Roman" w:hAnsi="Times New Roman" w:cs="Times New Roman"/>
          <w:sz w:val="28"/>
          <w:szCs w:val="28"/>
        </w:rPr>
        <w:t>, not least in the teachings of Vatican II</w:t>
      </w:r>
      <w:r w:rsidRPr="000E16D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C8E33" w14:textId="77777777" w:rsidR="000E16D5" w:rsidRPr="000E16D5" w:rsidRDefault="00587527" w:rsidP="000E16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6D5">
        <w:rPr>
          <w:rFonts w:ascii="Times New Roman" w:hAnsi="Times New Roman" w:cs="Times New Roman"/>
          <w:sz w:val="28"/>
          <w:szCs w:val="28"/>
        </w:rPr>
        <w:t>formati</w:t>
      </w:r>
      <w:r w:rsidR="003F0669" w:rsidRPr="000E16D5">
        <w:rPr>
          <w:rFonts w:ascii="Times New Roman" w:hAnsi="Times New Roman" w:cs="Times New Roman"/>
          <w:sz w:val="28"/>
          <w:szCs w:val="28"/>
        </w:rPr>
        <w:t>on in Synodality –</w:t>
      </w:r>
      <w:r w:rsidR="00D2356C" w:rsidRPr="000E16D5">
        <w:rPr>
          <w:rFonts w:ascii="Times New Roman" w:hAnsi="Times New Roman" w:cs="Times New Roman"/>
          <w:sz w:val="28"/>
          <w:szCs w:val="28"/>
        </w:rPr>
        <w:t xml:space="preserve"> </w:t>
      </w:r>
      <w:r w:rsidR="003F0669" w:rsidRPr="000E16D5">
        <w:rPr>
          <w:rFonts w:ascii="Times New Roman" w:hAnsi="Times New Roman" w:cs="Times New Roman"/>
          <w:sz w:val="28"/>
          <w:szCs w:val="28"/>
        </w:rPr>
        <w:t>for</w:t>
      </w:r>
      <w:r w:rsidRPr="000E16D5">
        <w:rPr>
          <w:rFonts w:ascii="Times New Roman" w:hAnsi="Times New Roman" w:cs="Times New Roman"/>
          <w:sz w:val="28"/>
          <w:szCs w:val="28"/>
        </w:rPr>
        <w:t xml:space="preserve"> clergy</w:t>
      </w:r>
      <w:r w:rsidR="003F0669" w:rsidRPr="000E16D5">
        <w:rPr>
          <w:rFonts w:ascii="Times New Roman" w:hAnsi="Times New Roman" w:cs="Times New Roman"/>
          <w:sz w:val="28"/>
          <w:szCs w:val="28"/>
        </w:rPr>
        <w:t xml:space="preserve"> and laity together</w:t>
      </w:r>
      <w:r w:rsidRPr="000E16D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57F9EB" w14:textId="77777777" w:rsidR="000E16D5" w:rsidRDefault="00587527" w:rsidP="000E16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6D5">
        <w:rPr>
          <w:rFonts w:ascii="Times New Roman" w:hAnsi="Times New Roman" w:cs="Times New Roman"/>
          <w:sz w:val="28"/>
          <w:szCs w:val="28"/>
        </w:rPr>
        <w:t xml:space="preserve">formation in listening; </w:t>
      </w:r>
    </w:p>
    <w:p w14:paraId="7D1B7978" w14:textId="77777777" w:rsidR="001A107D" w:rsidRPr="000E16D5" w:rsidRDefault="00587527" w:rsidP="00EF48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16D5">
        <w:rPr>
          <w:rFonts w:ascii="Times New Roman" w:hAnsi="Times New Roman" w:cs="Times New Roman"/>
          <w:sz w:val="28"/>
          <w:szCs w:val="28"/>
        </w:rPr>
        <w:t>formation in accompaniment.</w:t>
      </w:r>
      <w:r w:rsidR="003F0669" w:rsidRPr="000E16D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FED47" w14:textId="77777777" w:rsidR="001A107D" w:rsidRDefault="001A107D" w:rsidP="00EF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E79DC" w14:textId="00F00B63" w:rsidR="00BF3399" w:rsidRPr="003F0669" w:rsidRDefault="00881ACE" w:rsidP="001A1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desire for formation might be expressed as a yearning for </w:t>
      </w:r>
      <w:r w:rsidR="00434AA4" w:rsidRPr="003F0669">
        <w:rPr>
          <w:rFonts w:ascii="Times New Roman" w:hAnsi="Times New Roman" w:cs="Times New Roman"/>
          <w:sz w:val="28"/>
          <w:szCs w:val="28"/>
        </w:rPr>
        <w:t>a Synodal spirituality.</w:t>
      </w:r>
      <w:r w:rsidR="005B26E5" w:rsidRPr="003F0669">
        <w:rPr>
          <w:rFonts w:ascii="Times New Roman" w:hAnsi="Times New Roman" w:cs="Times New Roman"/>
          <w:sz w:val="28"/>
          <w:szCs w:val="28"/>
        </w:rPr>
        <w:t xml:space="preserve"> </w:t>
      </w:r>
      <w:r w:rsidR="003F0669">
        <w:rPr>
          <w:rFonts w:ascii="Times New Roman" w:hAnsi="Times New Roman" w:cs="Times New Roman"/>
          <w:sz w:val="28"/>
          <w:szCs w:val="28"/>
        </w:rPr>
        <w:t xml:space="preserve">Such a spirituality </w:t>
      </w:r>
      <w:r w:rsidR="001A107D">
        <w:rPr>
          <w:rFonts w:ascii="Times New Roman" w:hAnsi="Times New Roman" w:cs="Times New Roman"/>
          <w:sz w:val="28"/>
          <w:szCs w:val="28"/>
        </w:rPr>
        <w:t>could be captured</w:t>
      </w:r>
      <w:r w:rsidR="00CD248C">
        <w:rPr>
          <w:rFonts w:ascii="Times New Roman" w:hAnsi="Times New Roman" w:cs="Times New Roman"/>
          <w:sz w:val="28"/>
          <w:szCs w:val="28"/>
        </w:rPr>
        <w:t>,</w:t>
      </w:r>
      <w:r w:rsidR="001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essence</w:t>
      </w:r>
      <w:r w:rsidR="00CD2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7D">
        <w:rPr>
          <w:rFonts w:ascii="Times New Roman" w:hAnsi="Times New Roman" w:cs="Times New Roman"/>
          <w:sz w:val="28"/>
          <w:szCs w:val="28"/>
        </w:rPr>
        <w:t xml:space="preserve">as </w:t>
      </w:r>
      <w:r w:rsidR="006741A1" w:rsidRPr="003F0669">
        <w:rPr>
          <w:rFonts w:ascii="Times New Roman" w:hAnsi="Times New Roman" w:cs="Times New Roman"/>
          <w:sz w:val="28"/>
          <w:szCs w:val="28"/>
        </w:rPr>
        <w:t>a tent</w:t>
      </w:r>
      <w:r w:rsidR="00434AA4" w:rsidRPr="003F0669">
        <w:rPr>
          <w:rFonts w:ascii="Times New Roman" w:hAnsi="Times New Roman" w:cs="Times New Roman"/>
          <w:sz w:val="28"/>
          <w:szCs w:val="28"/>
        </w:rPr>
        <w:t xml:space="preserve"> held u</w:t>
      </w:r>
      <w:r w:rsidR="00CD248C">
        <w:rPr>
          <w:rFonts w:ascii="Times New Roman" w:hAnsi="Times New Roman" w:cs="Times New Roman"/>
          <w:sz w:val="28"/>
          <w:szCs w:val="28"/>
        </w:rPr>
        <w:t>p by the four vit</w:t>
      </w:r>
      <w:r>
        <w:rPr>
          <w:rFonts w:ascii="Times New Roman" w:hAnsi="Times New Roman" w:cs="Times New Roman"/>
          <w:sz w:val="28"/>
          <w:szCs w:val="28"/>
        </w:rPr>
        <w:t xml:space="preserve">al poles - </w:t>
      </w:r>
      <w:r w:rsidR="00434AA4" w:rsidRPr="003F0669">
        <w:rPr>
          <w:rFonts w:ascii="Times New Roman" w:hAnsi="Times New Roman" w:cs="Times New Roman"/>
          <w:sz w:val="28"/>
          <w:szCs w:val="28"/>
        </w:rPr>
        <w:t>of encounter, journeying, formation, and accompaniment.</w:t>
      </w:r>
    </w:p>
    <w:sectPr w:rsidR="00BF3399" w:rsidRPr="003F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3ED7" w14:textId="77777777" w:rsidR="00B66117" w:rsidRDefault="00B66117" w:rsidP="00D77997">
      <w:pPr>
        <w:spacing w:after="0" w:line="240" w:lineRule="auto"/>
      </w:pPr>
      <w:r>
        <w:separator/>
      </w:r>
    </w:p>
  </w:endnote>
  <w:endnote w:type="continuationSeparator" w:id="0">
    <w:p w14:paraId="4C3A457B" w14:textId="77777777" w:rsidR="00B66117" w:rsidRDefault="00B66117" w:rsidP="00D7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F66F" w14:textId="77777777" w:rsidR="00B66117" w:rsidRDefault="00B66117" w:rsidP="00D77997">
      <w:pPr>
        <w:spacing w:after="0" w:line="240" w:lineRule="auto"/>
      </w:pPr>
      <w:r>
        <w:separator/>
      </w:r>
    </w:p>
  </w:footnote>
  <w:footnote w:type="continuationSeparator" w:id="0">
    <w:p w14:paraId="37BB766F" w14:textId="77777777" w:rsidR="00B66117" w:rsidRDefault="00B66117" w:rsidP="00D77997">
      <w:pPr>
        <w:spacing w:after="0" w:line="240" w:lineRule="auto"/>
      </w:pPr>
      <w:r>
        <w:continuationSeparator/>
      </w:r>
    </w:p>
  </w:footnote>
  <w:footnote w:id="1">
    <w:p w14:paraId="7F8C9F8F" w14:textId="77777777" w:rsidR="00BF3399" w:rsidRPr="00794FF8" w:rsidRDefault="00BF3399" w:rsidP="00BF3399">
      <w:pPr>
        <w:pStyle w:val="FootnoteText"/>
        <w:rPr>
          <w:rFonts w:ascii="Times New Roman" w:hAnsi="Times New Roman" w:cs="Times New Roman"/>
        </w:rPr>
      </w:pPr>
      <w:r w:rsidRPr="00794FF8">
        <w:rPr>
          <w:rStyle w:val="FootnoteReference"/>
          <w:rFonts w:ascii="Times New Roman" w:hAnsi="Times New Roman" w:cs="Times New Roman"/>
        </w:rPr>
        <w:footnoteRef/>
      </w:r>
      <w:r w:rsidRPr="00794FF8">
        <w:rPr>
          <w:rFonts w:ascii="Times New Roman" w:hAnsi="Times New Roman" w:cs="Times New Roman"/>
        </w:rPr>
        <w:t xml:space="preserve"> “One of the headline findings of the Synod in England and Wales,” Catholic Bishops’ Conference of England &amp; Wales, </w:t>
      </w:r>
      <w:r w:rsidRPr="00794FF8">
        <w:rPr>
          <w:rFonts w:ascii="Times New Roman" w:hAnsi="Times New Roman" w:cs="Times New Roman"/>
          <w:i/>
        </w:rPr>
        <w:t>National Synthesis Document</w:t>
      </w:r>
      <w:r w:rsidRPr="00794FF8">
        <w:rPr>
          <w:rFonts w:ascii="Times New Roman" w:hAnsi="Times New Roman" w:cs="Times New Roman"/>
        </w:rPr>
        <w:t xml:space="preserve">, </w:t>
      </w:r>
      <w:hyperlink r:id="rId1" w:history="1">
        <w:r w:rsidRPr="00794FF8">
          <w:rPr>
            <w:rStyle w:val="Hyperlink"/>
            <w:rFonts w:ascii="Times New Roman" w:hAnsi="Times New Roman" w:cs="Times New Roman"/>
          </w:rPr>
          <w:t>https://www.cbcew.org.uk/wp-content/uploads/sites/3/2022/06/synod-national-synthesis-england-wales.pdf</w:t>
        </w:r>
      </w:hyperlink>
      <w:r w:rsidRPr="00794FF8">
        <w:rPr>
          <w:rFonts w:ascii="Times New Roman" w:hAnsi="Times New Roman" w:cs="Times New Roman"/>
        </w:rPr>
        <w:t xml:space="preserve"> London, 2022, #15</w:t>
      </w:r>
    </w:p>
  </w:footnote>
  <w:footnote w:id="2">
    <w:p w14:paraId="50D22FE1" w14:textId="77777777" w:rsidR="00122D91" w:rsidRPr="00794FF8" w:rsidRDefault="00122D91">
      <w:pPr>
        <w:pStyle w:val="FootnoteText"/>
        <w:rPr>
          <w:rFonts w:ascii="Times New Roman" w:hAnsi="Times New Roman" w:cs="Times New Roman"/>
        </w:rPr>
      </w:pPr>
      <w:r w:rsidRPr="00794FF8">
        <w:rPr>
          <w:rStyle w:val="FootnoteReference"/>
          <w:rFonts w:ascii="Times New Roman" w:hAnsi="Times New Roman" w:cs="Times New Roman"/>
        </w:rPr>
        <w:footnoteRef/>
      </w:r>
      <w:r w:rsidRPr="00794FF8">
        <w:rPr>
          <w:rFonts w:ascii="Times New Roman" w:hAnsi="Times New Roman" w:cs="Times New Roman"/>
        </w:rPr>
        <w:t xml:space="preserve"> </w:t>
      </w:r>
      <w:r w:rsidRPr="00794FF8">
        <w:rPr>
          <w:rFonts w:ascii="Times New Roman" w:hAnsi="Times New Roman" w:cs="Times New Roman"/>
          <w:i/>
        </w:rPr>
        <w:t>ibid.</w:t>
      </w:r>
      <w:r w:rsidRPr="00794FF8">
        <w:rPr>
          <w:rFonts w:ascii="Times New Roman" w:hAnsi="Times New Roman" w:cs="Times New Roman"/>
        </w:rPr>
        <w:t xml:space="preserve"> #49; </w:t>
      </w:r>
      <w:r w:rsidRPr="00794FF8">
        <w:rPr>
          <w:rFonts w:ascii="Times New Roman" w:hAnsi="Times New Roman" w:cs="Times New Roman"/>
          <w:i/>
        </w:rPr>
        <w:t>DCS</w:t>
      </w:r>
      <w:r w:rsidRPr="00794FF8">
        <w:rPr>
          <w:rFonts w:ascii="Times New Roman" w:hAnsi="Times New Roman" w:cs="Times New Roman"/>
        </w:rPr>
        <w:t xml:space="preserve"> #30</w:t>
      </w:r>
    </w:p>
  </w:footnote>
  <w:footnote w:id="3">
    <w:p w14:paraId="2A839931" w14:textId="77777777" w:rsidR="00A600F8" w:rsidRPr="00794FF8" w:rsidRDefault="00A600F8">
      <w:pPr>
        <w:pStyle w:val="FootnoteText"/>
        <w:rPr>
          <w:rFonts w:ascii="Times New Roman" w:hAnsi="Times New Roman" w:cs="Times New Roman"/>
        </w:rPr>
      </w:pPr>
      <w:r w:rsidRPr="00794FF8">
        <w:rPr>
          <w:rStyle w:val="FootnoteReference"/>
          <w:rFonts w:ascii="Times New Roman" w:hAnsi="Times New Roman" w:cs="Times New Roman"/>
        </w:rPr>
        <w:footnoteRef/>
      </w:r>
      <w:r w:rsidRPr="00794FF8">
        <w:rPr>
          <w:rFonts w:ascii="Times New Roman" w:hAnsi="Times New Roman" w:cs="Times New Roman"/>
        </w:rPr>
        <w:t xml:space="preserve"> </w:t>
      </w:r>
      <w:r w:rsidR="00E15045" w:rsidRPr="00794FF8">
        <w:rPr>
          <w:rFonts w:ascii="Times New Roman" w:hAnsi="Times New Roman" w:cs="Times New Roman"/>
        </w:rPr>
        <w:t>“Trying to have their own space in liturgy and songs, ”</w:t>
      </w:r>
      <w:r w:rsidRPr="00794FF8">
        <w:rPr>
          <w:rFonts w:ascii="Times New Roman" w:hAnsi="Times New Roman" w:cs="Times New Roman"/>
          <w:i/>
        </w:rPr>
        <w:t>DCS</w:t>
      </w:r>
      <w:r w:rsidRPr="00794FF8">
        <w:rPr>
          <w:rFonts w:ascii="Times New Roman" w:hAnsi="Times New Roman" w:cs="Times New Roman"/>
        </w:rPr>
        <w:t xml:space="preserve"> #9</w:t>
      </w:r>
    </w:p>
  </w:footnote>
  <w:footnote w:id="4">
    <w:p w14:paraId="1598A719" w14:textId="77777777" w:rsidR="00240A77" w:rsidRPr="00794FF8" w:rsidRDefault="00240A77">
      <w:pPr>
        <w:pStyle w:val="FootnoteText"/>
        <w:rPr>
          <w:rFonts w:ascii="Times New Roman" w:hAnsi="Times New Roman" w:cs="Times New Roman"/>
        </w:rPr>
      </w:pPr>
      <w:r w:rsidRPr="00794FF8">
        <w:rPr>
          <w:rStyle w:val="FootnoteReference"/>
          <w:rFonts w:ascii="Times New Roman" w:hAnsi="Times New Roman" w:cs="Times New Roman"/>
        </w:rPr>
        <w:footnoteRef/>
      </w:r>
      <w:r w:rsidRPr="00794FF8">
        <w:rPr>
          <w:rFonts w:ascii="Times New Roman" w:hAnsi="Times New Roman" w:cs="Times New Roman"/>
        </w:rPr>
        <w:t xml:space="preserve"> </w:t>
      </w:r>
      <w:r w:rsidRPr="00794FF8">
        <w:rPr>
          <w:rFonts w:ascii="Times New Roman" w:hAnsi="Times New Roman" w:cs="Times New Roman"/>
          <w:i/>
        </w:rPr>
        <w:t>National Synthesis Document</w:t>
      </w:r>
      <w:r w:rsidR="00794FF8">
        <w:rPr>
          <w:rFonts w:ascii="Times New Roman" w:hAnsi="Times New Roman" w:cs="Times New Roman"/>
          <w:i/>
        </w:rPr>
        <w:t xml:space="preserve"> </w:t>
      </w:r>
      <w:r w:rsidRPr="00794FF8">
        <w:rPr>
          <w:rFonts w:ascii="Times New Roman" w:hAnsi="Times New Roman" w:cs="Times New Roman"/>
        </w:rPr>
        <w:t>#72</w:t>
      </w:r>
    </w:p>
  </w:footnote>
  <w:footnote w:id="5">
    <w:p w14:paraId="1C4F29B3" w14:textId="77777777" w:rsidR="00240A77" w:rsidRPr="003F0669" w:rsidRDefault="00240A77">
      <w:pPr>
        <w:pStyle w:val="FootnoteText"/>
      </w:pPr>
      <w:r w:rsidRPr="00794FF8">
        <w:rPr>
          <w:rStyle w:val="FootnoteReference"/>
          <w:rFonts w:ascii="Times New Roman" w:hAnsi="Times New Roman" w:cs="Times New Roman"/>
        </w:rPr>
        <w:footnoteRef/>
      </w:r>
      <w:r w:rsidRPr="00794FF8">
        <w:rPr>
          <w:rFonts w:ascii="Times New Roman" w:hAnsi="Times New Roman" w:cs="Times New Roman"/>
        </w:rPr>
        <w:t xml:space="preserve"> </w:t>
      </w:r>
      <w:r w:rsidR="003F0669" w:rsidRPr="00794FF8">
        <w:rPr>
          <w:rFonts w:ascii="Times New Roman" w:hAnsi="Times New Roman" w:cs="Times New Roman"/>
        </w:rPr>
        <w:t xml:space="preserve">This especially given the </w:t>
      </w:r>
      <w:r w:rsidR="003F0669" w:rsidRPr="00794FF8">
        <w:rPr>
          <w:rFonts w:ascii="Times New Roman" w:hAnsi="Times New Roman" w:cs="Times New Roman"/>
          <w:i/>
        </w:rPr>
        <w:t>DCS</w:t>
      </w:r>
      <w:r w:rsidR="003F0669" w:rsidRPr="00794FF8">
        <w:rPr>
          <w:rFonts w:ascii="Times New Roman" w:hAnsi="Times New Roman" w:cs="Times New Roman"/>
        </w:rPr>
        <w:t xml:space="preserve">’s acknowledgment that it is an “obstacle of particular relevance on the path of walking together,” </w:t>
      </w:r>
      <w:r w:rsidRPr="00794FF8">
        <w:rPr>
          <w:rFonts w:ascii="Times New Roman" w:hAnsi="Times New Roman" w:cs="Times New Roman"/>
          <w:i/>
        </w:rPr>
        <w:t>DCS</w:t>
      </w:r>
      <w:r w:rsidRPr="00794FF8">
        <w:rPr>
          <w:rFonts w:ascii="Times New Roman" w:hAnsi="Times New Roman" w:cs="Times New Roman"/>
        </w:rPr>
        <w:t xml:space="preserve"> #20</w:t>
      </w:r>
    </w:p>
  </w:footnote>
  <w:footnote w:id="6">
    <w:p w14:paraId="23FF73AC" w14:textId="77777777" w:rsidR="007459FC" w:rsidRPr="00794FF8" w:rsidRDefault="007459FC">
      <w:pPr>
        <w:pStyle w:val="FootnoteText"/>
        <w:rPr>
          <w:rFonts w:ascii="Times New Roman" w:hAnsi="Times New Roman" w:cs="Times New Roman"/>
        </w:rPr>
      </w:pPr>
      <w:r w:rsidRPr="00794FF8">
        <w:rPr>
          <w:rStyle w:val="FootnoteReference"/>
          <w:rFonts w:ascii="Times New Roman" w:hAnsi="Times New Roman" w:cs="Times New Roman"/>
        </w:rPr>
        <w:footnoteRef/>
      </w:r>
      <w:r w:rsidRPr="00794FF8">
        <w:rPr>
          <w:rFonts w:ascii="Times New Roman" w:hAnsi="Times New Roman" w:cs="Times New Roman"/>
        </w:rPr>
        <w:t xml:space="preserve"> </w:t>
      </w:r>
      <w:r w:rsidRPr="00794FF8">
        <w:rPr>
          <w:rFonts w:ascii="Times New Roman" w:hAnsi="Times New Roman" w:cs="Times New Roman"/>
          <w:i/>
        </w:rPr>
        <w:t>ibid.</w:t>
      </w:r>
      <w:r w:rsidRPr="00794FF8">
        <w:rPr>
          <w:rFonts w:ascii="Times New Roman" w:hAnsi="Times New Roman" w:cs="Times New Roman"/>
        </w:rPr>
        <w:t xml:space="preserve"> #82-83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DA9"/>
    <w:multiLevelType w:val="hybridMultilevel"/>
    <w:tmpl w:val="977C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1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EC"/>
    <w:rsid w:val="00020EC9"/>
    <w:rsid w:val="00057903"/>
    <w:rsid w:val="000666AC"/>
    <w:rsid w:val="00087D4E"/>
    <w:rsid w:val="000C7C13"/>
    <w:rsid w:val="000E16D5"/>
    <w:rsid w:val="00122D91"/>
    <w:rsid w:val="001301B3"/>
    <w:rsid w:val="001A107D"/>
    <w:rsid w:val="001A66DB"/>
    <w:rsid w:val="001D627A"/>
    <w:rsid w:val="00240A77"/>
    <w:rsid w:val="00380803"/>
    <w:rsid w:val="00395BA1"/>
    <w:rsid w:val="003F0669"/>
    <w:rsid w:val="0042556D"/>
    <w:rsid w:val="00434AA4"/>
    <w:rsid w:val="00436744"/>
    <w:rsid w:val="00447BDA"/>
    <w:rsid w:val="0055749A"/>
    <w:rsid w:val="00587527"/>
    <w:rsid w:val="005B26E5"/>
    <w:rsid w:val="00653417"/>
    <w:rsid w:val="006741A1"/>
    <w:rsid w:val="00695144"/>
    <w:rsid w:val="006A24CE"/>
    <w:rsid w:val="006F0529"/>
    <w:rsid w:val="00722582"/>
    <w:rsid w:val="007459FC"/>
    <w:rsid w:val="00745FFA"/>
    <w:rsid w:val="00794FF8"/>
    <w:rsid w:val="007D7217"/>
    <w:rsid w:val="00881ACE"/>
    <w:rsid w:val="00921FA5"/>
    <w:rsid w:val="00923E94"/>
    <w:rsid w:val="00A600F8"/>
    <w:rsid w:val="00AC2428"/>
    <w:rsid w:val="00B66117"/>
    <w:rsid w:val="00BF3399"/>
    <w:rsid w:val="00C51B4A"/>
    <w:rsid w:val="00CD248C"/>
    <w:rsid w:val="00CF266D"/>
    <w:rsid w:val="00D2356C"/>
    <w:rsid w:val="00D77997"/>
    <w:rsid w:val="00DD6E03"/>
    <w:rsid w:val="00E14570"/>
    <w:rsid w:val="00E15045"/>
    <w:rsid w:val="00E25170"/>
    <w:rsid w:val="00E92B01"/>
    <w:rsid w:val="00EF48EC"/>
    <w:rsid w:val="00EF5F0E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4339"/>
  <w15:chartTrackingRefBased/>
  <w15:docId w15:val="{58ED223D-9462-4E35-8F66-DB2C50A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7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9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9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79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1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cew.org.uk/wp-content/uploads/sites/3/2022/06/synod-national-synthesis-england-w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A03F-D6AC-4FE9-860B-D8D67F0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Westminster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Nicholas Hudson</dc:creator>
  <cp:keywords/>
  <dc:description/>
  <cp:lastModifiedBy>James Abbott</cp:lastModifiedBy>
  <cp:revision>2</cp:revision>
  <cp:lastPrinted>2023-02-04T16:18:00Z</cp:lastPrinted>
  <dcterms:created xsi:type="dcterms:W3CDTF">2023-02-07T14:53:00Z</dcterms:created>
  <dcterms:modified xsi:type="dcterms:W3CDTF">2023-02-07T14:53:00Z</dcterms:modified>
</cp:coreProperties>
</file>