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63F1" w14:textId="77777777" w:rsidR="00147CEE" w:rsidRDefault="00147CEE">
      <w:pPr>
        <w:pStyle w:val="c2"/>
        <w:spacing w:line="240" w:lineRule="auto"/>
        <w:rPr>
          <w:sz w:val="16"/>
          <w:szCs w:val="16"/>
        </w:rPr>
      </w:pPr>
    </w:p>
    <w:p w14:paraId="41B9E240" w14:textId="77777777" w:rsidR="00147CEE" w:rsidRDefault="00147CEE" w:rsidP="00147CEE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14:paraId="132998F4" w14:textId="1DC9A04B" w:rsidR="00147CEE" w:rsidRDefault="00147CEE" w:rsidP="00147CEE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Ecclesiastical Exemption (Listed Buildings and Conservation Areas) Order </w:t>
      </w:r>
      <w:r w:rsidR="000724F3">
        <w:rPr>
          <w:sz w:val="16"/>
          <w:szCs w:val="16"/>
        </w:rPr>
        <w:t>1994</w:t>
      </w:r>
    </w:p>
    <w:p w14:paraId="3DDD8B1A" w14:textId="57881467" w:rsidR="00147CEE" w:rsidRDefault="00147CEE" w:rsidP="00147CEE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="005D031F" w:rsidRPr="005D031F">
        <w:rPr>
          <w:sz w:val="16"/>
          <w:szCs w:val="16"/>
        </w:rPr>
        <w:t>2017</w:t>
      </w:r>
      <w:r>
        <w:rPr>
          <w:sz w:val="16"/>
          <w:szCs w:val="16"/>
        </w:rPr>
        <w:t xml:space="preserve"> and </w:t>
      </w:r>
      <w:r w:rsidR="005D031F">
        <w:rPr>
          <w:sz w:val="16"/>
          <w:szCs w:val="16"/>
        </w:rPr>
        <w:t>C</w:t>
      </w:r>
      <w:r>
        <w:rPr>
          <w:sz w:val="16"/>
          <w:szCs w:val="16"/>
        </w:rPr>
        <w:t>anon 1276</w:t>
      </w:r>
    </w:p>
    <w:p w14:paraId="772E42B4" w14:textId="77777777" w:rsidR="00147CEE" w:rsidRDefault="00147CEE" w:rsidP="00147CEE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14:paraId="44C1E090" w14:textId="77777777" w:rsidR="00147CEE" w:rsidRDefault="00147CEE" w:rsidP="00147CEE">
      <w:pPr>
        <w:pStyle w:val="c4"/>
        <w:tabs>
          <w:tab w:val="left" w:pos="3440"/>
        </w:tabs>
        <w:spacing w:line="240" w:lineRule="auto"/>
        <w:rPr>
          <w:b/>
          <w:bCs/>
        </w:rPr>
      </w:pPr>
      <w:r>
        <w:rPr>
          <w:b/>
          <w:bCs/>
        </w:rPr>
        <w:t xml:space="preserve">HISTORIC CHURCHES COMMITTEE FOR THE DIOCESE(S) OF </w:t>
      </w:r>
      <w:r>
        <w:rPr>
          <w:b/>
          <w:bCs/>
          <w:color w:val="FF0000"/>
        </w:rPr>
        <w:t>NAME(S)</w:t>
      </w:r>
    </w:p>
    <w:p w14:paraId="5CD0C0D0" w14:textId="77777777" w:rsidR="00147CEE" w:rsidRDefault="00147CEE" w:rsidP="00147CEE">
      <w:pPr>
        <w:pStyle w:val="c5"/>
        <w:spacing w:line="240" w:lineRule="auto"/>
        <w:rPr>
          <w:b/>
          <w:bCs/>
          <w:sz w:val="26"/>
          <w:szCs w:val="26"/>
        </w:rPr>
      </w:pPr>
    </w:p>
    <w:p w14:paraId="4F81D6DC" w14:textId="1863AE01" w:rsidR="005C5E13" w:rsidRDefault="005F7195">
      <w:pPr>
        <w:pStyle w:val="c3"/>
        <w:tabs>
          <w:tab w:val="left" w:pos="720"/>
        </w:tabs>
        <w:spacing w:line="240" w:lineRule="auto"/>
        <w:rPr>
          <w:b/>
          <w:bCs/>
          <w:sz w:val="32"/>
          <w:szCs w:val="32"/>
        </w:rPr>
      </w:pPr>
      <w:r w:rsidRPr="00147CEE">
        <w:rPr>
          <w:b/>
          <w:bCs/>
          <w:sz w:val="32"/>
          <w:szCs w:val="32"/>
        </w:rPr>
        <w:t>A</w:t>
      </w:r>
      <w:r w:rsidR="000A3FEB" w:rsidRPr="00147CEE">
        <w:rPr>
          <w:b/>
          <w:bCs/>
          <w:sz w:val="32"/>
          <w:szCs w:val="32"/>
        </w:rPr>
        <w:t xml:space="preserve">CKNOWLEDGEMENT OF APPEAL </w:t>
      </w:r>
    </w:p>
    <w:p w14:paraId="4317287E" w14:textId="77777777" w:rsidR="004A1954" w:rsidRPr="00F335A7" w:rsidRDefault="004A1954">
      <w:pPr>
        <w:pStyle w:val="c3"/>
        <w:tabs>
          <w:tab w:val="left" w:pos="720"/>
        </w:tabs>
        <w:spacing w:line="240" w:lineRule="auto"/>
        <w:rPr>
          <w:b/>
          <w:bCs/>
          <w:strike/>
          <w:color w:val="FF0000"/>
          <w:sz w:val="32"/>
          <w:szCs w:val="32"/>
        </w:rPr>
      </w:pPr>
    </w:p>
    <w:p w14:paraId="431C93F5" w14:textId="77777777" w:rsidR="005C5E13" w:rsidRDefault="005C5E13">
      <w:pPr>
        <w:tabs>
          <w:tab w:val="left" w:pos="720"/>
        </w:tabs>
        <w:jc w:val="both"/>
        <w:rPr>
          <w:sz w:val="26"/>
          <w:szCs w:val="26"/>
        </w:rPr>
      </w:pPr>
    </w:p>
    <w:p w14:paraId="3A64F645" w14:textId="77777777" w:rsidR="006D02C2" w:rsidRDefault="006D02C2" w:rsidP="006D02C2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 reference: </w:t>
      </w:r>
    </w:p>
    <w:p w14:paraId="4E488DDB" w14:textId="77777777" w:rsidR="006D02C2" w:rsidRDefault="006D02C2">
      <w:pPr>
        <w:pStyle w:val="p7"/>
        <w:spacing w:line="240" w:lineRule="auto"/>
        <w:rPr>
          <w:sz w:val="20"/>
          <w:szCs w:val="20"/>
        </w:rPr>
      </w:pPr>
    </w:p>
    <w:p w14:paraId="5076EDC3" w14:textId="77777777"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E252EC">
        <w:rPr>
          <w:sz w:val="20"/>
          <w:szCs w:val="20"/>
        </w:rPr>
        <w:t xml:space="preserve"> </w:t>
      </w:r>
    </w:p>
    <w:p w14:paraId="7D8C3E8F" w14:textId="77777777"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</w:p>
    <w:p w14:paraId="0848E34C" w14:textId="77777777" w:rsidR="009A3415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Listing Grade:</w:t>
      </w:r>
    </w:p>
    <w:p w14:paraId="6F448B16" w14:textId="77777777"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98B8D7" w14:textId="77777777"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E252EC">
        <w:rPr>
          <w:sz w:val="20"/>
          <w:szCs w:val="20"/>
        </w:rPr>
        <w:t xml:space="preserve">: </w:t>
      </w:r>
    </w:p>
    <w:p w14:paraId="04F7CEAD" w14:textId="77777777" w:rsidR="005C5E13" w:rsidRDefault="005C5E13">
      <w:pPr>
        <w:pStyle w:val="p7"/>
        <w:spacing w:line="240" w:lineRule="auto"/>
        <w:rPr>
          <w:sz w:val="20"/>
          <w:szCs w:val="20"/>
        </w:rPr>
      </w:pPr>
    </w:p>
    <w:p w14:paraId="31C069A9" w14:textId="77777777"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Applicant:</w:t>
      </w:r>
      <w:r w:rsidR="00E252EC">
        <w:rPr>
          <w:sz w:val="20"/>
          <w:szCs w:val="20"/>
        </w:rPr>
        <w:t xml:space="preserve"> </w:t>
      </w:r>
    </w:p>
    <w:p w14:paraId="3DA255AE" w14:textId="77777777" w:rsidR="009A3415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17BDD386" w14:textId="77777777" w:rsidR="005C5E13" w:rsidRDefault="009A3415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Email:</w:t>
      </w:r>
      <w:r w:rsidR="00E252EC">
        <w:rPr>
          <w:sz w:val="20"/>
          <w:szCs w:val="20"/>
        </w:rPr>
        <w:t xml:space="preserve"> </w:t>
      </w:r>
    </w:p>
    <w:p w14:paraId="686870F4" w14:textId="77777777" w:rsidR="00E252EC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252EC">
        <w:rPr>
          <w:sz w:val="20"/>
          <w:szCs w:val="20"/>
        </w:rPr>
        <w:t xml:space="preserve"> </w:t>
      </w:r>
    </w:p>
    <w:p w14:paraId="09C2201A" w14:textId="77777777" w:rsidR="00C5438B" w:rsidRDefault="00C5438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14:paraId="775648A7" w14:textId="77777777" w:rsidR="00F22C23" w:rsidRDefault="005C5E13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 Date of </w:t>
      </w:r>
      <w:r w:rsidR="005F7195">
        <w:rPr>
          <w:sz w:val="20"/>
          <w:szCs w:val="20"/>
        </w:rPr>
        <w:t>determination:</w:t>
      </w:r>
    </w:p>
    <w:p w14:paraId="442E2C3F" w14:textId="77777777" w:rsidR="00CF5C2A" w:rsidRDefault="00CF5C2A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14:paraId="3A645736" w14:textId="77777777"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14:paraId="367282CB" w14:textId="77777777" w:rsidR="00CF5C2A" w:rsidRDefault="005F7195">
      <w:pPr>
        <w:tabs>
          <w:tab w:val="left" w:pos="340"/>
        </w:tabs>
        <w:spacing w:line="300" w:lineRule="exact"/>
        <w:rPr>
          <w:b/>
          <w:sz w:val="20"/>
          <w:szCs w:val="20"/>
        </w:rPr>
      </w:pPr>
      <w:r w:rsidRPr="005F7195">
        <w:rPr>
          <w:b/>
          <w:sz w:val="20"/>
          <w:szCs w:val="20"/>
        </w:rPr>
        <w:t>An appeal</w:t>
      </w:r>
      <w:r>
        <w:rPr>
          <w:b/>
          <w:sz w:val="20"/>
          <w:szCs w:val="20"/>
        </w:rPr>
        <w:t xml:space="preserve"> has been received against the above determination from you/the person whose details are on the attached Notice of Appeal.</w:t>
      </w:r>
    </w:p>
    <w:p w14:paraId="621066DB" w14:textId="77777777" w:rsidR="00F17B28" w:rsidRDefault="00F17B28">
      <w:pPr>
        <w:tabs>
          <w:tab w:val="left" w:pos="340"/>
        </w:tabs>
        <w:spacing w:line="300" w:lineRule="exact"/>
        <w:rPr>
          <w:b/>
          <w:sz w:val="20"/>
          <w:szCs w:val="20"/>
        </w:rPr>
      </w:pPr>
    </w:p>
    <w:p w14:paraId="158C328B" w14:textId="77777777" w:rsidR="005F7195" w:rsidRDefault="005F7195">
      <w:pPr>
        <w:tabs>
          <w:tab w:val="left" w:pos="340"/>
        </w:tabs>
        <w:spacing w:line="300" w:lineRule="exact"/>
        <w:rPr>
          <w:b/>
          <w:sz w:val="20"/>
          <w:szCs w:val="20"/>
        </w:rPr>
      </w:pPr>
    </w:p>
    <w:p w14:paraId="3E7BBB7D" w14:textId="251AA502" w:rsidR="005F7195" w:rsidRDefault="005F7195">
      <w:pPr>
        <w:tabs>
          <w:tab w:val="left" w:pos="340"/>
        </w:tabs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views and those of any others who have already made representations will be taken into account. You may make further representations if you </w:t>
      </w:r>
      <w:r w:rsidRPr="004A1954">
        <w:rPr>
          <w:b/>
          <w:sz w:val="20"/>
          <w:szCs w:val="20"/>
        </w:rPr>
        <w:t>wish</w:t>
      </w:r>
      <w:r w:rsidR="00DD4C77" w:rsidRPr="004A1954">
        <w:rPr>
          <w:b/>
          <w:sz w:val="20"/>
          <w:szCs w:val="20"/>
        </w:rPr>
        <w:t xml:space="preserve"> up to one week before date of the appeal hearing as notified in due course.</w:t>
      </w:r>
    </w:p>
    <w:p w14:paraId="2BD47EB5" w14:textId="77777777" w:rsidR="005F7195" w:rsidRDefault="005F7195">
      <w:pPr>
        <w:tabs>
          <w:tab w:val="left" w:pos="340"/>
        </w:tabs>
        <w:spacing w:line="300" w:lineRule="exact"/>
        <w:rPr>
          <w:b/>
          <w:sz w:val="20"/>
          <w:szCs w:val="20"/>
        </w:rPr>
      </w:pPr>
    </w:p>
    <w:p w14:paraId="120DA67F" w14:textId="21FFD751" w:rsidR="005F7195" w:rsidRPr="005F7195" w:rsidRDefault="005F7195">
      <w:pPr>
        <w:tabs>
          <w:tab w:val="left" w:pos="34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 copy of this Notice has been sent to the applicant, to any person who has submitted written representations to the Secretary of the Historic Churches Committee relating to this application, </w:t>
      </w:r>
      <w:r w:rsidR="00F17B28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to </w:t>
      </w:r>
      <w:r w:rsidR="000724F3">
        <w:rPr>
          <w:sz w:val="20"/>
          <w:szCs w:val="20"/>
        </w:rPr>
        <w:t>Cadw</w:t>
      </w:r>
      <w:r>
        <w:rPr>
          <w:sz w:val="20"/>
          <w:szCs w:val="20"/>
        </w:rPr>
        <w:t xml:space="preserve">, the </w:t>
      </w:r>
      <w:r w:rsidR="009A3415">
        <w:rPr>
          <w:sz w:val="20"/>
          <w:szCs w:val="20"/>
        </w:rPr>
        <w:t>l</w:t>
      </w:r>
      <w:r>
        <w:rPr>
          <w:sz w:val="20"/>
          <w:szCs w:val="20"/>
        </w:rPr>
        <w:t xml:space="preserve">ocal </w:t>
      </w:r>
      <w:r w:rsidR="009A3415">
        <w:rPr>
          <w:sz w:val="20"/>
          <w:szCs w:val="20"/>
        </w:rPr>
        <w:t>p</w:t>
      </w:r>
      <w:r>
        <w:rPr>
          <w:sz w:val="20"/>
          <w:szCs w:val="20"/>
        </w:rPr>
        <w:t xml:space="preserve">lanning </w:t>
      </w:r>
      <w:r w:rsidR="009A3415">
        <w:rPr>
          <w:sz w:val="20"/>
          <w:szCs w:val="20"/>
        </w:rPr>
        <w:t>a</w:t>
      </w:r>
      <w:r>
        <w:rPr>
          <w:sz w:val="20"/>
          <w:szCs w:val="20"/>
        </w:rPr>
        <w:t xml:space="preserve">uthority and the </w:t>
      </w:r>
      <w:r w:rsidR="009A3415">
        <w:rPr>
          <w:sz w:val="20"/>
          <w:szCs w:val="20"/>
        </w:rPr>
        <w:t>n</w:t>
      </w:r>
      <w:r>
        <w:rPr>
          <w:sz w:val="20"/>
          <w:szCs w:val="20"/>
        </w:rPr>
        <w:t xml:space="preserve">ational </w:t>
      </w:r>
      <w:r w:rsidR="009A3415">
        <w:rPr>
          <w:sz w:val="20"/>
          <w:szCs w:val="20"/>
        </w:rPr>
        <w:t>a</w:t>
      </w:r>
      <w:r>
        <w:rPr>
          <w:sz w:val="20"/>
          <w:szCs w:val="20"/>
        </w:rPr>
        <w:t xml:space="preserve">menity </w:t>
      </w:r>
      <w:r w:rsidR="009A3415">
        <w:rPr>
          <w:sz w:val="20"/>
          <w:szCs w:val="20"/>
        </w:rPr>
        <w:t>s</w:t>
      </w:r>
      <w:r>
        <w:rPr>
          <w:sz w:val="20"/>
          <w:szCs w:val="20"/>
        </w:rPr>
        <w:t xml:space="preserve">ocieties. </w:t>
      </w:r>
    </w:p>
    <w:p w14:paraId="30B90737" w14:textId="2ADDF47A" w:rsidR="00CF5C2A" w:rsidRDefault="00CF5C2A">
      <w:pPr>
        <w:tabs>
          <w:tab w:val="left" w:pos="340"/>
        </w:tabs>
        <w:spacing w:line="300" w:lineRule="exact"/>
        <w:rPr>
          <w:sz w:val="20"/>
          <w:szCs w:val="20"/>
        </w:rPr>
      </w:pPr>
    </w:p>
    <w:p w14:paraId="1FF8AD6F" w14:textId="193BD19C" w:rsidR="00F335A7" w:rsidRDefault="00F335A7">
      <w:pPr>
        <w:tabs>
          <w:tab w:val="left" w:pos="340"/>
        </w:tabs>
        <w:spacing w:line="300" w:lineRule="exact"/>
        <w:rPr>
          <w:sz w:val="20"/>
          <w:szCs w:val="20"/>
        </w:rPr>
      </w:pPr>
      <w:r w:rsidRPr="004A1954">
        <w:rPr>
          <w:sz w:val="20"/>
          <w:szCs w:val="20"/>
        </w:rPr>
        <w:t xml:space="preserve">You will be notified with the details of the </w:t>
      </w:r>
      <w:r w:rsidR="00B07398">
        <w:rPr>
          <w:sz w:val="20"/>
          <w:szCs w:val="20"/>
        </w:rPr>
        <w:t>a</w:t>
      </w:r>
      <w:r w:rsidRPr="004A1954">
        <w:rPr>
          <w:sz w:val="20"/>
          <w:szCs w:val="20"/>
        </w:rPr>
        <w:t xml:space="preserve">ppeal </w:t>
      </w:r>
      <w:r w:rsidR="00B07398">
        <w:rPr>
          <w:sz w:val="20"/>
          <w:szCs w:val="20"/>
        </w:rPr>
        <w:t>c</w:t>
      </w:r>
      <w:r w:rsidRPr="004A1954">
        <w:rPr>
          <w:sz w:val="20"/>
          <w:szCs w:val="20"/>
        </w:rPr>
        <w:t>ommission in due course.</w:t>
      </w:r>
    </w:p>
    <w:p w14:paraId="4556A1D8" w14:textId="77777777" w:rsidR="00CF5C2A" w:rsidRDefault="00CF5C2A">
      <w:pPr>
        <w:tabs>
          <w:tab w:val="left" w:pos="340"/>
        </w:tabs>
        <w:spacing w:line="300" w:lineRule="exact"/>
        <w:rPr>
          <w:sz w:val="20"/>
          <w:szCs w:val="20"/>
        </w:rPr>
      </w:pPr>
    </w:p>
    <w:p w14:paraId="278BC5A5" w14:textId="77777777" w:rsidR="005C5E13" w:rsidRDefault="005C5E13">
      <w:pPr>
        <w:pStyle w:val="t11"/>
        <w:tabs>
          <w:tab w:val="left" w:pos="3720"/>
        </w:tabs>
        <w:spacing w:line="240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 w:rsidR="00F22C23">
        <w:rPr>
          <w:i/>
          <w:iCs/>
          <w:sz w:val="16"/>
          <w:szCs w:val="16"/>
        </w:rPr>
        <w:t>(</w:t>
      </w:r>
      <w:r w:rsidR="005F7195">
        <w:rPr>
          <w:i/>
          <w:iCs/>
          <w:sz w:val="16"/>
          <w:szCs w:val="16"/>
        </w:rPr>
        <w:t>Secretary</w:t>
      </w:r>
      <w:r w:rsidR="00F22C23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>
        <w:rPr>
          <w:sz w:val="20"/>
          <w:szCs w:val="20"/>
        </w:rPr>
        <w:t xml:space="preserve"> </w:t>
      </w:r>
      <w:r w:rsidR="00AB59C0">
        <w:rPr>
          <w:i/>
          <w:sz w:val="20"/>
          <w:szCs w:val="20"/>
        </w:rPr>
        <w:t>(</w:t>
      </w:r>
      <w:r>
        <w:rPr>
          <w:i/>
          <w:iCs/>
          <w:sz w:val="16"/>
          <w:szCs w:val="16"/>
        </w:rPr>
        <w:t>Date</w:t>
      </w:r>
      <w:r w:rsidR="00AB59C0">
        <w:rPr>
          <w:i/>
          <w:iCs/>
          <w:sz w:val="16"/>
          <w:szCs w:val="16"/>
        </w:rPr>
        <w:t>)</w:t>
      </w:r>
    </w:p>
    <w:p w14:paraId="382A0D2E" w14:textId="77777777" w:rsidR="005C5E13" w:rsidRDefault="005C5E13">
      <w:pPr>
        <w:tabs>
          <w:tab w:val="left" w:pos="3720"/>
        </w:tabs>
        <w:rPr>
          <w:sz w:val="20"/>
          <w:szCs w:val="20"/>
        </w:rPr>
      </w:pPr>
    </w:p>
    <w:p w14:paraId="40486711" w14:textId="77777777" w:rsidR="00AB59C0" w:rsidRDefault="00AB59C0">
      <w:pPr>
        <w:tabs>
          <w:tab w:val="left" w:pos="3720"/>
        </w:tabs>
        <w:rPr>
          <w:sz w:val="20"/>
          <w:szCs w:val="20"/>
        </w:rPr>
      </w:pPr>
    </w:p>
    <w:p w14:paraId="34A6CA59" w14:textId="77777777" w:rsidR="005C5E13" w:rsidRDefault="005F7195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Further representations may be sent to:</w:t>
      </w:r>
    </w:p>
    <w:p w14:paraId="7DAD83A2" w14:textId="77777777" w:rsidR="00F22C23" w:rsidRDefault="00F22C23">
      <w:pPr>
        <w:tabs>
          <w:tab w:val="left" w:pos="720"/>
        </w:tabs>
        <w:rPr>
          <w:b/>
          <w:bCs/>
          <w:sz w:val="20"/>
          <w:szCs w:val="20"/>
        </w:rPr>
      </w:pPr>
    </w:p>
    <w:p w14:paraId="049FCCC0" w14:textId="77777777" w:rsidR="005C5E13" w:rsidRDefault="005C5E13">
      <w:pPr>
        <w:pStyle w:val="p16"/>
        <w:spacing w:line="240" w:lineRule="auto"/>
        <w:ind w:hanging="3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Secretary </w:t>
      </w:r>
    </w:p>
    <w:p w14:paraId="017E8EA3" w14:textId="1A83949A" w:rsidR="005C5E13" w:rsidRDefault="005C5E13">
      <w:pPr>
        <w:pStyle w:val="p16"/>
        <w:spacing w:line="240" w:lineRule="auto"/>
        <w:ind w:hanging="3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Historic Churches Committee for </w:t>
      </w:r>
      <w:r w:rsidR="009A3415" w:rsidRPr="005D031F">
        <w:rPr>
          <w:color w:val="FF0000"/>
          <w:sz w:val="20"/>
          <w:szCs w:val="20"/>
        </w:rPr>
        <w:t>NAME</w:t>
      </w:r>
    </w:p>
    <w:p w14:paraId="6F32AF1F" w14:textId="77777777" w:rsidR="00F22C23" w:rsidRDefault="005C5E13" w:rsidP="00147CEE">
      <w:pPr>
        <w:pStyle w:val="p17"/>
        <w:spacing w:line="240" w:lineRule="auto"/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3415">
        <w:rPr>
          <w:sz w:val="20"/>
          <w:szCs w:val="20"/>
        </w:rPr>
        <w:t>ADDRESS</w:t>
      </w:r>
      <w:bookmarkStart w:id="0" w:name="_GoBack"/>
      <w:bookmarkEnd w:id="0"/>
    </w:p>
    <w:p w14:paraId="0675230A" w14:textId="77777777" w:rsidR="009A3415" w:rsidRDefault="009A3415" w:rsidP="009A3415">
      <w:pPr>
        <w:pStyle w:val="p17"/>
        <w:spacing w:line="240" w:lineRule="auto"/>
        <w:ind w:left="62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Email</w:t>
      </w:r>
    </w:p>
    <w:p w14:paraId="56CDEF81" w14:textId="77777777" w:rsidR="005C5E13" w:rsidRDefault="005C5E13">
      <w:pPr>
        <w:pStyle w:val="p17"/>
        <w:spacing w:line="240" w:lineRule="auto"/>
        <w:ind w:left="620"/>
        <w:rPr>
          <w:b/>
          <w:bCs/>
          <w:sz w:val="20"/>
          <w:szCs w:val="20"/>
        </w:rPr>
      </w:pPr>
    </w:p>
    <w:sectPr w:rsidR="005C5E13">
      <w:headerReference w:type="default" r:id="rId8"/>
      <w:type w:val="continuous"/>
      <w:pgSz w:w="11920" w:h="16800"/>
      <w:pgMar w:top="743" w:right="851" w:bottom="851" w:left="79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9D06" w14:textId="77777777" w:rsidR="00764E75" w:rsidRDefault="00764E75">
      <w:r>
        <w:separator/>
      </w:r>
    </w:p>
  </w:endnote>
  <w:endnote w:type="continuationSeparator" w:id="0">
    <w:p w14:paraId="3759EE9A" w14:textId="77777777" w:rsidR="00764E75" w:rsidRDefault="0076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D8E6" w14:textId="77777777" w:rsidR="00764E75" w:rsidRDefault="00764E75">
      <w:r>
        <w:separator/>
      </w:r>
    </w:p>
  </w:footnote>
  <w:footnote w:type="continuationSeparator" w:id="0">
    <w:p w14:paraId="622C05B8" w14:textId="77777777" w:rsidR="00764E75" w:rsidRDefault="0076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650F" w14:textId="5A54D7DA" w:rsidR="005C5E13" w:rsidRDefault="00F22C23">
    <w:pPr>
      <w:tabs>
        <w:tab w:val="center" w:pos="471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Form </w:t>
    </w:r>
    <w:r w:rsidR="00712B67">
      <w:rPr>
        <w:sz w:val="20"/>
        <w:szCs w:val="20"/>
        <w:lang w:val="en-GB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778A"/>
    <w:multiLevelType w:val="hybridMultilevel"/>
    <w:tmpl w:val="1F76476E"/>
    <w:lvl w:ilvl="0" w:tplc="B40C9CF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EC"/>
    <w:rsid w:val="00035561"/>
    <w:rsid w:val="000724F3"/>
    <w:rsid w:val="000A25BF"/>
    <w:rsid w:val="000A3FEB"/>
    <w:rsid w:val="00147CEE"/>
    <w:rsid w:val="00160821"/>
    <w:rsid w:val="0027563A"/>
    <w:rsid w:val="002D3F01"/>
    <w:rsid w:val="00494601"/>
    <w:rsid w:val="00495DEA"/>
    <w:rsid w:val="004A1954"/>
    <w:rsid w:val="00502585"/>
    <w:rsid w:val="00510943"/>
    <w:rsid w:val="00531A11"/>
    <w:rsid w:val="005713A0"/>
    <w:rsid w:val="00596B2F"/>
    <w:rsid w:val="005C5E13"/>
    <w:rsid w:val="005D031F"/>
    <w:rsid w:val="005E2A0F"/>
    <w:rsid w:val="005F7195"/>
    <w:rsid w:val="006C7F51"/>
    <w:rsid w:val="006D02C2"/>
    <w:rsid w:val="006D720B"/>
    <w:rsid w:val="00712B67"/>
    <w:rsid w:val="00764E75"/>
    <w:rsid w:val="007B4B23"/>
    <w:rsid w:val="00837928"/>
    <w:rsid w:val="009A3415"/>
    <w:rsid w:val="009F2F2E"/>
    <w:rsid w:val="00A51D82"/>
    <w:rsid w:val="00A71260"/>
    <w:rsid w:val="00AA57FE"/>
    <w:rsid w:val="00AB59C0"/>
    <w:rsid w:val="00B07398"/>
    <w:rsid w:val="00C5438B"/>
    <w:rsid w:val="00CF5C2A"/>
    <w:rsid w:val="00DD4C77"/>
    <w:rsid w:val="00E252EC"/>
    <w:rsid w:val="00F17B28"/>
    <w:rsid w:val="00F22C23"/>
    <w:rsid w:val="00F335A7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48FDE"/>
  <w14:defaultImageDpi w14:val="0"/>
  <w15:docId w15:val="{CF2090BD-0F2D-42E6-8511-D0E2CB9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p5">
    <w:name w:val="p5"/>
    <w:basedOn w:val="Normal"/>
    <w:uiPriority w:val="99"/>
    <w:pPr>
      <w:tabs>
        <w:tab w:val="left" w:pos="340"/>
      </w:tabs>
      <w:spacing w:line="240" w:lineRule="atLeast"/>
      <w:ind w:left="460"/>
    </w:pPr>
  </w:style>
  <w:style w:type="paragraph" w:customStyle="1" w:styleId="p6">
    <w:name w:val="p6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uiPriority w:val="99"/>
    <w:pPr>
      <w:spacing w:line="240" w:lineRule="atLeast"/>
      <w:ind w:left="460"/>
      <w:jc w:val="both"/>
    </w:pPr>
  </w:style>
  <w:style w:type="paragraph" w:customStyle="1" w:styleId="p9">
    <w:name w:val="p9"/>
    <w:basedOn w:val="Normal"/>
    <w:uiPriority w:val="99"/>
    <w:pPr>
      <w:tabs>
        <w:tab w:val="left" w:pos="2360"/>
      </w:tabs>
      <w:spacing w:line="240" w:lineRule="atLeast"/>
      <w:ind w:left="1560"/>
    </w:pPr>
  </w:style>
  <w:style w:type="paragraph" w:customStyle="1" w:styleId="t10">
    <w:name w:val="t10"/>
    <w:basedOn w:val="Normal"/>
    <w:uiPriority w:val="99"/>
    <w:pPr>
      <w:spacing w:line="240" w:lineRule="atLeast"/>
    </w:pPr>
  </w:style>
  <w:style w:type="paragraph" w:customStyle="1" w:styleId="t11">
    <w:name w:val="t11"/>
    <w:basedOn w:val="Normal"/>
    <w:uiPriority w:val="99"/>
    <w:pPr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uiPriority w:val="99"/>
    <w:pPr>
      <w:tabs>
        <w:tab w:val="left" w:pos="500"/>
      </w:tabs>
      <w:spacing w:line="240" w:lineRule="atLeast"/>
      <w:ind w:left="368" w:hanging="432"/>
    </w:pPr>
  </w:style>
  <w:style w:type="paragraph" w:customStyle="1" w:styleId="p17">
    <w:name w:val="p17"/>
    <w:basedOn w:val="Normal"/>
    <w:uiPriority w:val="99"/>
    <w:pPr>
      <w:tabs>
        <w:tab w:val="left" w:pos="620"/>
      </w:tabs>
      <w:spacing w:line="240" w:lineRule="atLeast"/>
      <w:ind w:left="1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F17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B28"/>
    <w:rPr>
      <w:rFonts w:ascii="Segoe UI" w:hAnsi="Segoe UI" w:cs="Segoe UI"/>
      <w:sz w:val="18"/>
      <w:szCs w:val="18"/>
      <w:lang w:val="en-US" w:eastAsia="x-none"/>
    </w:rPr>
  </w:style>
  <w:style w:type="paragraph" w:customStyle="1" w:styleId="c4">
    <w:name w:val="c4"/>
    <w:basedOn w:val="Normal"/>
    <w:uiPriority w:val="99"/>
    <w:rsid w:val="00147CEE"/>
    <w:pPr>
      <w:spacing w:line="240" w:lineRule="atLeast"/>
      <w:jc w:val="center"/>
    </w:pPr>
    <w:rPr>
      <w:lang w:eastAsia="en-US"/>
    </w:rPr>
  </w:style>
  <w:style w:type="paragraph" w:customStyle="1" w:styleId="c5">
    <w:name w:val="c5"/>
    <w:basedOn w:val="Normal"/>
    <w:uiPriority w:val="99"/>
    <w:rsid w:val="00147CEE"/>
    <w:pPr>
      <w:spacing w:line="240" w:lineRule="atLeast"/>
      <w:jc w:val="center"/>
    </w:pPr>
    <w:rPr>
      <w:lang w:eastAsia="en-US"/>
    </w:rPr>
  </w:style>
  <w:style w:type="paragraph" w:customStyle="1" w:styleId="p2">
    <w:name w:val="p2"/>
    <w:basedOn w:val="Normal"/>
    <w:uiPriority w:val="99"/>
    <w:rsid w:val="00147CEE"/>
    <w:pPr>
      <w:tabs>
        <w:tab w:val="left" w:pos="3440"/>
      </w:tabs>
      <w:spacing w:line="240" w:lineRule="atLeast"/>
      <w:ind w:left="2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D758-A85B-498B-B6E8-7AE09D4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Pjanntn (L~~ BL1IIdifl&amp;~ and Con</vt:lpstr>
    </vt:vector>
  </TitlesOfParts>
  <Company>Mr King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Pjanntn (L~~ BL1IIdifl&amp;~ and Con</dc:title>
  <dc:creator>Phil King</dc:creator>
  <cp:lastModifiedBy>Andrew</cp:lastModifiedBy>
  <cp:revision>12</cp:revision>
  <cp:lastPrinted>2015-10-20T12:01:00Z</cp:lastPrinted>
  <dcterms:created xsi:type="dcterms:W3CDTF">2017-05-19T08:45:00Z</dcterms:created>
  <dcterms:modified xsi:type="dcterms:W3CDTF">2017-10-17T17:23:00Z</dcterms:modified>
</cp:coreProperties>
</file>